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pStyle w:val="000009"/>
        <w:widowControl/>
        <w:shd w:val="clear" w:color="auto" w:fill="ffffff"/>
        <w:spacing w:before="0" w:beforeAutospacing="false" w:after="300" w:afterAutospacing="false" w:line="450" w:lineRule="atLeast"/>
        <w:jc w:val="center"/>
        <w:rPr>
          <w:rStyle w:val="Strong"/>
          <w:rFonts w:ascii="宋体" w:hAnsi="宋体" w:cs="宋体"/>
          <w:sz w:val="30"/>
          <w:szCs w:val="30"/>
          <w:shd w:val="clear" w:color="auto" w:fill="ffffff"/>
        </w:rPr>
      </w:pPr>
      <w:r>
        <w:rPr>
          <w:rStyle w:val="00000a"/>
          <w:rFonts w:ascii="Arial" w:hAnsi="Arial" w:cs="Arial"/>
          <w:sz w:val="30"/>
          <w:szCs w:val="30"/>
          <w:shd w:val="clear" w:color="auto" w:fill="ffffff"/>
        </w:rPr>
        <w:t>20</w:t>
      </w:r>
      <w:r>
        <w:rPr>
          <w:rStyle w:val="00000a"/>
          <w:rFonts w:hint="eastAsia" w:ascii="Arial" w:hAnsi="Arial" w:cs="Arial"/>
          <w:sz w:val="30"/>
          <w:szCs w:val="30"/>
          <w:shd w:val="clear" w:color="auto" w:fill="ffffff"/>
        </w:rPr>
        <w:t>26</w:t>
      </w:r>
      <w:r>
        <w:rPr>
          <w:rStyle w:val="00000a"/>
          <w:rFonts w:hint="eastAsia" w:ascii="宋体" w:hAnsi="宋体" w:cs="宋体"/>
          <w:sz w:val="30"/>
          <w:szCs w:val="30"/>
          <w:shd w:val="clear" w:color="auto" w:fill="ffffff"/>
        </w:rPr>
        <w:t>年武汉理工大学中国政府奖学金“高水平研究生”项目</w:t>
      </w:r>
    </w:p>
    <w:p>
      <w:pPr>
        <w:pStyle w:val="000009"/>
        <w:widowControl/>
        <w:shd w:val="clear" w:color="auto" w:fill="ffffff"/>
        <w:spacing w:before="0" w:beforeAutospacing="false" w:after="300" w:afterAutospacing="false" w:line="450" w:lineRule="atLeast"/>
        <w:jc w:val="center"/>
        <w:rPr>
          <w:rStyle w:val="Strong"/>
          <w:rFonts w:hint="eastAsia" w:ascii="宋体" w:hAnsi="宋体" w:cs="宋体"/>
          <w:sz w:val="30"/>
          <w:szCs w:val="30"/>
          <w:shd w:val="clear" w:color="auto" w:fill="ffffff"/>
        </w:rPr>
      </w:pPr>
      <w:r>
        <w:rPr>
          <w:rStyle w:val="00000a"/>
          <w:rFonts w:hint="eastAsia" w:ascii="宋体" w:hAnsi="宋体" w:cs="宋体"/>
          <w:sz w:val="30"/>
          <w:szCs w:val="30"/>
          <w:shd w:val="clear" w:color="auto" w:fill="ffffff"/>
        </w:rPr>
        <w:t>申请指南</w:t>
      </w:r>
    </w:p>
    <w:p>
      <w:pPr>
        <w:pStyle w:val="000009"/>
        <w:widowControl/>
        <w:shd w:val="clear" w:color="auto" w:fill="ffffff"/>
        <w:spacing w:before="0" w:beforeAutospacing="false" w:after="300" w:afterAutospacing="false" w:line="450" w:lineRule="atLeast"/>
        <w:ind w:firstLine="465"/>
        <w:rPr>
          <w:rFonts w:ascii="Arial" w:hAnsi="Arial" w:cs="Arial"/>
          <w:sz w:val="21"/>
          <w:szCs w:val="21"/>
        </w:rPr>
      </w:pPr>
      <w:r>
        <w:rPr>
          <w:rFonts w:ascii="仿宋" w:hAnsi="仿宋" w:eastAsia="仿宋" w:cs="仿宋"/>
          <w:shd w:val="clear" w:color="auto" w:fill="ffffff"/>
        </w:rPr>
        <w:t>中国政府奖学金</w:t>
      </w:r>
      <w:r>
        <w:rPr>
          <w:rFonts w:hint="eastAsia" w:ascii="仿宋" w:hAnsi="仿宋" w:eastAsia="仿宋" w:cs="仿宋"/>
          <w:shd w:val="clear" w:color="auto" w:fill="ffffff"/>
        </w:rPr>
        <w:t xml:space="preserve"> “高水平研究生”项目</w:t>
      </w:r>
      <w:r>
        <w:rPr>
          <w:rFonts w:ascii="仿宋" w:hAnsi="仿宋" w:eastAsia="仿宋" w:cs="仿宋"/>
          <w:shd w:val="clear" w:color="auto" w:fill="ffffff"/>
        </w:rPr>
        <w:t>是中国教育部资助的全额奖学金项目，用于部分中国高校自主招收优秀国际研究生来华学习。受教育部的委托，</w:t>
      </w:r>
      <w:r>
        <w:rPr>
          <w:rFonts w:hint="eastAsia" w:ascii="仿宋" w:hAnsi="仿宋" w:eastAsia="仿宋" w:cs="仿宋"/>
          <w:shd w:val="clear" w:color="auto" w:fill="ffffff"/>
        </w:rPr>
        <w:t>武汉理工大学</w:t>
      </w:r>
      <w:r>
        <w:rPr>
          <w:rFonts w:ascii="仿宋" w:hAnsi="仿宋" w:eastAsia="仿宋" w:cs="仿宋"/>
          <w:shd w:val="clear" w:color="auto" w:fill="ffffff"/>
        </w:rPr>
        <w:t>承担执行该项目，负责招收优秀国际学生来</w:t>
      </w:r>
      <w:r>
        <w:rPr>
          <w:rFonts w:hint="eastAsia" w:ascii="仿宋" w:hAnsi="仿宋" w:eastAsia="仿宋" w:cs="仿宋"/>
          <w:shd w:val="clear" w:color="auto" w:fill="ffffff"/>
        </w:rPr>
        <w:t>武汉理工大学</w:t>
      </w:r>
      <w:r>
        <w:rPr>
          <w:rFonts w:ascii="仿宋" w:hAnsi="仿宋" w:eastAsia="仿宋" w:cs="仿宋"/>
          <w:shd w:val="clear" w:color="auto" w:fill="ffffff"/>
        </w:rPr>
        <w:t>攻读硕士和博士学位。根据教育部相关文件精神，我校制订了中国政府奖学金</w:t>
      </w:r>
      <w:r>
        <w:rPr>
          <w:rFonts w:hint="eastAsia" w:ascii="仿宋" w:hAnsi="仿宋" w:eastAsia="仿宋" w:cs="仿宋"/>
          <w:shd w:val="clear" w:color="auto" w:fill="ffffff"/>
        </w:rPr>
        <w:t>“高水平研究生”项目</w:t>
      </w:r>
      <w:r>
        <w:rPr>
          <w:rFonts w:ascii="仿宋" w:hAnsi="仿宋" w:eastAsia="仿宋" w:cs="仿宋"/>
          <w:shd w:val="clear" w:color="auto" w:fill="ffffff"/>
        </w:rPr>
        <w:t>申请</w:t>
      </w:r>
      <w:r>
        <w:rPr>
          <w:rFonts w:hint="eastAsia" w:ascii="仿宋" w:hAnsi="仿宋" w:eastAsia="仿宋" w:cs="仿宋"/>
          <w:shd w:val="clear" w:color="auto" w:fill="ffffff"/>
        </w:rPr>
        <w:t>指南</w:t>
      </w:r>
      <w:r>
        <w:rPr>
          <w:rFonts w:ascii="仿宋" w:hAnsi="仿宋" w:eastAsia="仿宋" w:cs="仿宋"/>
          <w:shd w:val="clear" w:color="auto" w:fill="ffffff"/>
        </w:rPr>
        <w:t>，具体内容如下：</w:t>
      </w:r>
    </w:p>
    <w:p>
      <w:pPr>
        <w:pStyle w:val="000009"/>
        <w:widowControl/>
        <w:shd w:val="clear" w:color="auto" w:fill="ffffff"/>
        <w:spacing w:before="0" w:beforeAutospacing="false" w:after="300" w:afterAutospacing="false" w:line="450" w:lineRule="atLeast"/>
        <w:ind w:firstLine="465"/>
        <w:rPr>
          <w:rFonts w:ascii="Arial" w:hAnsi="Arial" w:cs="Arial"/>
          <w:szCs w:val="21"/>
        </w:rPr>
      </w:pPr>
      <w:r>
        <w:rPr>
          <w:rStyle w:val="00000a"/>
          <w:rFonts w:ascii="仿宋" w:hAnsi="仿宋" w:eastAsia="仿宋" w:cs="仿宋"/>
          <w:szCs w:val="21"/>
          <w:shd w:val="clear" w:color="auto" w:fill="ffffff"/>
        </w:rPr>
        <w:t>一、招生类别</w:t>
      </w:r>
      <w:r>
        <w:rPr>
          <w:rFonts w:ascii="仿宋" w:hAnsi="仿宋" w:eastAsia="仿宋" w:cs="仿宋"/>
          <w:szCs w:val="21"/>
          <w:shd w:val="clear" w:color="auto" w:fill="ffffff"/>
        </w:rPr>
        <w:t> </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本项目只招收</w:t>
      </w:r>
      <w:r>
        <w:rPr>
          <w:rFonts w:ascii="仿宋" w:hAnsi="仿宋" w:eastAsia="仿宋" w:cs="仿宋"/>
          <w:b/>
          <w:shd w:val="clear" w:color="auto" w:fill="ffffff"/>
        </w:rPr>
        <w:t>全日制硕士研究生和博士研究生</w:t>
      </w:r>
      <w:r>
        <w:rPr>
          <w:rFonts w:ascii="仿宋" w:hAnsi="仿宋" w:eastAsia="仿宋" w:cs="仿宋"/>
          <w:shd w:val="clear" w:color="auto" w:fill="ffffff"/>
        </w:rPr>
        <w:t>。硕士研究生奖学金期限为3年；博士研究生奖学金期限为4年；奖学金资助期限为录取时确定的学习年限，包括汉语补习和专业学习的期限，原则上不予延长。</w:t>
      </w:r>
    </w:p>
    <w:p>
      <w:pPr>
        <w:pStyle w:val="000009"/>
        <w:widowControl/>
        <w:numPr>
          <w:ilvl w:val="0"/>
          <w:numId w:val="1"/>
        </w:numPr>
        <w:shd w:val="clear" w:color="auto" w:fill="ffffff"/>
        <w:spacing w:before="0" w:beforeAutospacing="false" w:after="300" w:afterAutospacing="false" w:line="450" w:lineRule="atLeast"/>
        <w:ind w:firstLine="465"/>
        <w:rPr>
          <w:rStyle w:val="Strong"/>
          <w:rFonts w:hint="eastAsia" w:eastAsia="仿宋" w:cs="Calibri"/>
          <w:szCs w:val="21"/>
          <w:shd w:val="clear" w:color="auto" w:fill="ffffff"/>
        </w:rPr>
      </w:pPr>
      <w:r>
        <w:rPr>
          <w:rStyle w:val="00000a"/>
          <w:rFonts w:hint="eastAsia" w:eastAsia="仿宋" w:cs="Calibri"/>
          <w:szCs w:val="21"/>
          <w:shd w:val="clear" w:color="auto" w:fill="ffffff"/>
        </w:rPr>
        <w:t>招生专业和授课语言</w:t>
      </w:r>
    </w:p>
    <w:p>
      <w:pPr>
        <w:pStyle w:val="000009"/>
        <w:widowControl/>
        <w:shd w:val="clear" w:color="auto" w:fill="ffffff"/>
        <w:spacing w:before="0" w:beforeAutospacing="false" w:after="0" w:afterAutospacing="false" w:line="450" w:lineRule="atLeast"/>
        <w:ind w:firstLine="480" w:firstLineChars="200"/>
        <w:rPr>
          <w:rStyle w:val="Strong"/>
          <w:rFonts w:eastAsia="仿宋" w:cs="Calibri"/>
          <w:b w:val="false"/>
          <w:bCs/>
          <w:szCs w:val="21"/>
          <w:shd w:val="clear" w:color="auto" w:fill="ffffff"/>
        </w:rPr>
      </w:pPr>
      <w:r>
        <w:rPr>
          <w:rStyle w:val="00000a"/>
          <w:rFonts w:hint="eastAsia" w:eastAsia="仿宋" w:cs="Calibri"/>
          <w:b w:val="false"/>
          <w:bCs/>
          <w:szCs w:val="21"/>
          <w:shd w:val="clear" w:color="auto" w:fill="ffffff"/>
        </w:rPr>
        <w:t>武汉理工大学研究生院网站公布的硕士和博士专业，详见：</w:t>
      </w:r>
      <w:r>
        <w:rPr>
          <w:rStyle w:val="00000a"/>
          <w:rFonts w:eastAsia="仿宋" w:cs="Calibri"/>
          <w:b w:val="false"/>
          <w:bCs/>
          <w:szCs w:val="21"/>
          <w:shd w:val="clear" w:color="auto" w:fill="ffffff"/>
        </w:rPr>
        <w:t>http://gd.whut.edu.cn/zs/zsjz/</w:t>
      </w:r>
      <w:r>
        <w:rPr>
          <w:rStyle w:val="00000a"/>
          <w:rFonts w:hint="eastAsia" w:eastAsia="仿宋" w:cs="Calibri"/>
          <w:b w:val="false"/>
          <w:bCs/>
          <w:szCs w:val="21"/>
          <w:shd w:val="clear" w:color="auto" w:fill="ffffff"/>
        </w:rPr>
        <w:t xml:space="preserve"> </w:t>
      </w:r>
    </w:p>
    <w:p>
      <w:pPr>
        <w:pStyle w:val="000009"/>
        <w:widowControl/>
        <w:shd w:val="clear" w:color="auto" w:fill="ffffff"/>
        <w:spacing w:before="0" w:beforeAutospacing="false" w:after="300" w:afterAutospacing="false" w:line="450" w:lineRule="atLeast"/>
        <w:ind w:firstLine="482" w:firstLineChars="200"/>
        <w:rPr>
          <w:rStyle w:val="Strong"/>
          <w:rFonts w:ascii="仿宋" w:hAnsi="仿宋" w:eastAsia="仿宋" w:cs="仿宋"/>
          <w:shd w:val="clear" w:color="auto" w:fill="ffffff"/>
        </w:rPr>
      </w:pPr>
      <w:r>
        <w:rPr>
          <w:rStyle w:val="00000a"/>
          <w:rFonts w:ascii="仿宋" w:hAnsi="仿宋" w:eastAsia="仿宋" w:cs="仿宋"/>
          <w:szCs w:val="21"/>
          <w:shd w:val="clear" w:color="auto" w:fill="ffffff"/>
        </w:rPr>
        <w:t>三</w:t>
      </w:r>
      <w:r>
        <w:rPr>
          <w:rStyle w:val="00000a"/>
          <w:rFonts w:hint="eastAsia" w:ascii="仿宋" w:hAnsi="仿宋" w:eastAsia="仿宋" w:cs="仿宋"/>
          <w:szCs w:val="21"/>
          <w:shd w:val="clear" w:color="auto" w:fill="ffffff"/>
        </w:rPr>
        <w:t>、</w:t>
      </w:r>
      <w:r>
        <w:rPr>
          <w:rStyle w:val="00000a"/>
          <w:rFonts w:ascii="仿宋" w:hAnsi="仿宋" w:eastAsia="仿宋" w:cs="仿宋"/>
          <w:szCs w:val="21"/>
          <w:shd w:val="clear" w:color="auto" w:fill="ffffff"/>
        </w:rPr>
        <w:t>申请人资格</w:t>
      </w:r>
    </w:p>
    <w:p>
      <w:pPr>
        <w:pStyle w:val="000009"/>
        <w:widowControl/>
        <w:shd w:val="clear" w:color="auto" w:fill="ffffff"/>
        <w:spacing w:before="0" w:beforeAutospacing="false" w:after="300" w:afterAutospacing="false" w:line="450" w:lineRule="atLeast"/>
        <w:ind w:firstLine="480"/>
        <w:rPr>
          <w:rFonts w:ascii="仿宋" w:hAnsi="仿宋" w:eastAsia="仿宋" w:cs="仿宋"/>
          <w:shd w:val="clear" w:color="auto" w:fill="ffffff"/>
        </w:rPr>
      </w:pPr>
      <w:r>
        <w:rPr>
          <w:rFonts w:ascii="仿宋" w:hAnsi="仿宋" w:eastAsia="仿宋" w:cs="仿宋"/>
          <w:shd w:val="clear" w:color="auto" w:fill="ffffff"/>
        </w:rPr>
        <w:t>1.非中国籍公民，身体健康；</w:t>
      </w:r>
    </w:p>
    <w:p>
      <w:pPr>
        <w:pStyle w:val="000009"/>
        <w:widowControl/>
        <w:shd w:val="clear" w:color="auto" w:fill="ffffff"/>
        <w:spacing w:before="0" w:beforeAutospacing="false" w:after="300" w:afterAutospacing="false" w:line="450" w:lineRule="atLeast"/>
        <w:ind w:firstLine="480"/>
        <w:rPr>
          <w:rFonts w:ascii="仿宋" w:hAnsi="仿宋" w:eastAsia="仿宋" w:cs="仿宋"/>
          <w:shd w:val="clear" w:color="auto" w:fill="ffffff"/>
        </w:rPr>
      </w:pPr>
      <w:r>
        <w:rPr>
          <w:rFonts w:ascii="仿宋" w:hAnsi="仿宋" w:eastAsia="仿宋" w:cs="仿宋"/>
          <w:shd w:val="clear" w:color="auto" w:fill="ffffff"/>
        </w:rPr>
        <w:t>2.来华攻读硕士学位者，须具有学士学位，年龄不超过35周岁；</w:t>
      </w:r>
    </w:p>
    <w:p>
      <w:pPr>
        <w:pStyle w:val="000009"/>
        <w:widowControl/>
        <w:shd w:val="clear" w:color="auto" w:fill="ffffff"/>
        <w:spacing w:before="0" w:beforeAutospacing="false" w:after="300" w:afterAutospacing="false" w:line="450" w:lineRule="atLeast"/>
        <w:ind w:firstLine="480"/>
        <w:rPr>
          <w:rFonts w:ascii="仿宋" w:hAnsi="仿宋" w:eastAsia="仿宋" w:cs="仿宋"/>
          <w:shd w:val="clear" w:color="auto" w:fill="ffffff"/>
        </w:rPr>
      </w:pPr>
      <w:r>
        <w:rPr>
          <w:rFonts w:ascii="仿宋" w:hAnsi="仿宋" w:eastAsia="仿宋" w:cs="仿宋"/>
          <w:shd w:val="clear" w:color="auto" w:fill="ffffff"/>
        </w:rPr>
        <w:t>3.来华攻读博士学位者，须具有硕士学位，年龄不超过40周岁；</w:t>
      </w:r>
    </w:p>
    <w:p>
      <w:pPr>
        <w:pStyle w:val="000009"/>
        <w:widowControl/>
        <w:shd w:val="clear" w:color="auto" w:fill="ffffff"/>
        <w:spacing w:before="0" w:beforeAutospacing="false" w:after="300" w:afterAutospacing="false" w:line="450" w:lineRule="atLeast"/>
        <w:ind w:firstLine="480"/>
        <w:rPr>
          <w:rFonts w:ascii="仿宋" w:hAnsi="仿宋" w:eastAsia="仿宋" w:cs="仿宋"/>
          <w:shd w:val="clear" w:color="auto" w:fill="ffffff"/>
        </w:rPr>
      </w:pPr>
      <w:r>
        <w:rPr>
          <w:rFonts w:ascii="仿宋" w:hAnsi="仿宋" w:eastAsia="仿宋" w:cs="仿宋"/>
          <w:shd w:val="clear" w:color="auto" w:fill="ffffff"/>
        </w:rPr>
        <w:t>4.汉语授课项目申请者，理工科学生汉语水平达到HSK四级（含）以上，文科学生汉语水平达到HSK五级（含）以上，可以直接进入专业学习。汉语水平未达到要求者可以申请，但是需要汉语补习一年，方可进入专业院系学习；</w:t>
      </w:r>
    </w:p>
    <w:p>
      <w:pPr>
        <w:pStyle w:val="000009"/>
        <w:widowControl/>
        <w:shd w:val="clear" w:color="auto" w:fill="ffffff"/>
        <w:spacing w:before="0" w:beforeAutospacing="false" w:after="300" w:afterAutospacing="false" w:line="450" w:lineRule="atLeast"/>
        <w:ind w:firstLine="480"/>
        <w:rPr>
          <w:rFonts w:ascii="仿宋" w:hAnsi="仿宋" w:eastAsia="仿宋" w:cs="仿宋"/>
          <w:shd w:val="clear" w:color="auto" w:fill="ffffff"/>
        </w:rPr>
      </w:pPr>
      <w:r>
        <w:rPr>
          <w:rFonts w:ascii="仿宋" w:hAnsi="仿宋" w:eastAsia="仿宋" w:cs="仿宋"/>
          <w:shd w:val="clear" w:color="auto" w:fill="ffffff"/>
        </w:rPr>
        <w:t>如母语为汉语或上一阶段使用汉语教学的申请者，经我校认定，可以免除提供HSK成绩。</w:t>
      </w:r>
    </w:p>
    <w:p>
      <w:pPr>
        <w:pStyle w:val="000009"/>
        <w:widowControl/>
        <w:shd w:val="clear" w:color="auto" w:fill="ffffff"/>
        <w:spacing w:before="0" w:beforeAutospacing="false" w:after="300" w:afterAutospacing="false" w:line="450" w:lineRule="atLeast"/>
        <w:ind w:firstLine="480"/>
        <w:rPr>
          <w:rFonts w:ascii="仿宋" w:hAnsi="仿宋" w:eastAsia="仿宋" w:cs="仿宋"/>
          <w:shd w:val="clear" w:color="auto" w:fill="ffffff"/>
        </w:rPr>
      </w:pPr>
      <w:r>
        <w:rPr>
          <w:rFonts w:ascii="仿宋" w:hAnsi="仿宋" w:eastAsia="仿宋" w:cs="仿宋"/>
          <w:shd w:val="clear" w:color="auto" w:fill="ffffff"/>
        </w:rPr>
        <w:t>英语授课项目申请者，需提供英语水平证明，TOEFL需达到80分 , IELTS需达到</w:t>
      </w:r>
      <w:r>
        <w:rPr>
          <w:rFonts w:hint="eastAsia" w:ascii="仿宋" w:hAnsi="仿宋" w:eastAsia="仿宋" w:cs="仿宋"/>
          <w:shd w:val="clear" w:color="auto" w:fill="ffffff"/>
        </w:rPr>
        <w:t>6</w:t>
      </w:r>
      <w:r>
        <w:rPr>
          <w:rFonts w:ascii="仿宋" w:hAnsi="仿宋" w:eastAsia="仿宋" w:cs="仿宋"/>
          <w:shd w:val="clear" w:color="auto" w:fill="ffffff"/>
        </w:rPr>
        <w:t>。不能提供标准化英语测试证明的，需进行英语笔试或面试。</w:t>
      </w:r>
    </w:p>
    <w:p>
      <w:pPr>
        <w:pStyle w:val="000009"/>
        <w:widowControl/>
        <w:shd w:val="clear" w:color="auto" w:fill="ffffff"/>
        <w:spacing w:before="0" w:beforeAutospacing="false" w:after="300" w:afterAutospacing="false" w:line="450" w:lineRule="atLeast"/>
        <w:ind w:firstLine="480"/>
        <w:rPr>
          <w:rFonts w:ascii="仿宋" w:hAnsi="仿宋" w:eastAsia="仿宋" w:cs="仿宋"/>
          <w:shd w:val="clear" w:color="auto" w:fill="ffffff"/>
        </w:rPr>
      </w:pPr>
      <w:r>
        <w:rPr>
          <w:rFonts w:ascii="仿宋" w:hAnsi="仿宋" w:eastAsia="仿宋" w:cs="仿宋"/>
          <w:shd w:val="clear" w:color="auto" w:fill="ffffff"/>
        </w:rPr>
        <w:t>母语为英语的申请者可以免除提供上述英语水平证书。</w:t>
      </w:r>
    </w:p>
    <w:p>
      <w:pPr>
        <w:pStyle w:val="000009"/>
        <w:widowControl/>
        <w:numPr>
          <w:ilvl w:val="0"/>
          <w:numId w:val="2"/>
        </w:numPr>
        <w:shd w:val="clear" w:color="auto" w:fill="ffffff"/>
        <w:tabs>
          <w:tab w:val="left" w:leader="none" w:pos="312"/>
        </w:tabs>
        <w:spacing w:before="0" w:beforeAutospacing="false" w:after="0" w:afterAutospacing="false" w:line="450" w:lineRule="atLeast"/>
        <w:ind w:firstLine="480"/>
        <w:rPr>
          <w:rFonts w:ascii="仿宋" w:hAnsi="仿宋" w:eastAsia="仿宋" w:cs="仿宋"/>
          <w:shd w:val="clear" w:color="auto" w:fill="ffffff"/>
        </w:rPr>
      </w:pPr>
      <w:r>
        <w:rPr>
          <w:rFonts w:ascii="仿宋" w:hAnsi="仿宋" w:eastAsia="仿宋" w:cs="仿宋"/>
          <w:shd w:val="clear" w:color="auto" w:fill="ffffff"/>
        </w:rPr>
        <w:t>不招收学习本国语言或英语、法语等第三国语言文学类专业的学生。</w:t>
      </w:r>
      <w:r>
        <w:rPr>
          <w:rFonts w:ascii="Calibri" w:hAnsi="Calibri" w:eastAsia="仿宋" w:cs="Calibri"/>
          <w:shd w:val="clear" w:color="auto" w:fill="ffffff"/>
        </w:rPr>
        <w:t> </w:t>
      </w:r>
      <w:r>
        <w:rPr>
          <w:rFonts w:ascii="仿宋" w:hAnsi="仿宋" w:eastAsia="仿宋" w:cs="仿宋"/>
          <w:shd w:val="clear" w:color="auto" w:fill="ffffff"/>
        </w:rPr>
        <w:br w:type="textWrapping" w:clear="all"/>
      </w:r>
      <w:r>
        <w:rPr>
          <w:rFonts w:ascii="Calibri" w:hAnsi="Calibri" w:eastAsia="仿宋" w:cs="Calibri"/>
          <w:shd w:val="clear" w:color="auto" w:fill="ffffff"/>
        </w:rPr>
        <w:t> </w:t>
      </w:r>
      <w:r>
        <w:rPr>
          <w:rFonts w:ascii="仿宋" w:hAnsi="仿宋" w:eastAsia="仿宋" w:cs="仿宋"/>
          <w:shd w:val="clear" w:color="auto" w:fill="ffffff"/>
        </w:rPr>
        <w:t xml:space="preserve">  </w:t>
      </w:r>
      <w:r>
        <w:rPr>
          <w:rFonts w:ascii="Calibri" w:hAnsi="Calibri" w:eastAsia="仿宋" w:cs="Calibri"/>
          <w:shd w:val="clear" w:color="auto" w:fill="ffffff"/>
        </w:rPr>
        <w:t> </w:t>
      </w:r>
      <w:r>
        <w:rPr>
          <w:rFonts w:ascii="仿宋" w:hAnsi="仿宋" w:eastAsia="仿宋" w:cs="仿宋"/>
          <w:shd w:val="clear" w:color="auto" w:fill="ffffff"/>
        </w:rPr>
        <w:t xml:space="preserve"> </w:t>
      </w:r>
      <w:r>
        <w:rPr>
          <w:rFonts w:hint="eastAsia" w:ascii="仿宋" w:hAnsi="仿宋" w:eastAsia="仿宋" w:cs="仿宋"/>
          <w:shd w:val="clear" w:color="auto" w:fill="ffffff"/>
        </w:rPr>
        <w:t>6</w:t>
      </w:r>
      <w:r>
        <w:rPr>
          <w:rFonts w:ascii="仿宋" w:hAnsi="仿宋" w:eastAsia="仿宋" w:cs="仿宋"/>
          <w:shd w:val="clear" w:color="auto" w:fill="ffffff"/>
        </w:rPr>
        <w:t>.</w:t>
      </w:r>
      <w:r>
        <w:rPr>
          <w:rFonts w:hint="eastAsia" w:ascii="仿宋" w:hAnsi="仿宋" w:eastAsia="仿宋" w:cs="仿宋"/>
          <w:shd w:val="clear" w:color="auto" w:fill="ffffff"/>
        </w:rPr>
        <w:t xml:space="preserve"> </w:t>
      </w:r>
      <w:r>
        <w:rPr>
          <w:rFonts w:ascii="仿宋" w:hAnsi="仿宋" w:eastAsia="仿宋" w:cs="仿宋"/>
          <w:shd w:val="clear" w:color="auto" w:fill="ffffff"/>
        </w:rPr>
        <w:t>非其它奖学金获得者。</w:t>
      </w:r>
    </w:p>
    <w:p>
      <w:pPr>
        <w:pStyle w:val="000009"/>
        <w:widowControl/>
        <w:shd w:val="clear" w:color="auto" w:fill="ffffff"/>
        <w:spacing w:before="0" w:beforeAutospacing="false" w:after="0" w:afterAutospacing="false" w:line="450" w:lineRule="atLeast"/>
        <w:ind w:left="480"/>
        <w:rPr>
          <w:rFonts w:hint="eastAsia" w:ascii="仿宋" w:hAnsi="仿宋" w:eastAsia="仿宋" w:cs="仿宋"/>
          <w:shd w:val="clear" w:color="auto" w:fill="ffffff"/>
        </w:rPr>
      </w:pPr>
    </w:p>
    <w:p>
      <w:pPr>
        <w:pStyle w:val="000009"/>
        <w:widowControl/>
        <w:shd w:val="clear" w:color="auto" w:fill="ffffff"/>
        <w:spacing w:before="0" w:beforeAutospacing="false" w:after="0" w:afterAutospacing="false" w:line="450" w:lineRule="atLeast"/>
        <w:rPr>
          <w:rFonts w:ascii="仿宋" w:hAnsi="仿宋" w:eastAsia="仿宋" w:cs="仿宋"/>
          <w:b/>
          <w:bCs/>
          <w:shd w:val="clear" w:color="auto" w:fill="ffffff"/>
        </w:rPr>
      </w:pPr>
      <w:r>
        <w:rPr>
          <w:rFonts w:hint="eastAsia" w:ascii="仿宋" w:hAnsi="仿宋" w:eastAsia="仿宋" w:cs="仿宋"/>
          <w:b/>
          <w:bCs/>
          <w:shd w:val="clear" w:color="auto" w:fill="ffffff"/>
        </w:rPr>
        <w:t>注：同等条件下，有学术成果者优先考虑，学术成果参考论文期刊等级排序。</w:t>
      </w:r>
    </w:p>
    <w:p>
      <w:pPr>
        <w:pStyle w:val="000009"/>
        <w:widowControl/>
        <w:shd w:val="clear" w:color="auto" w:fill="ffffff"/>
        <w:spacing w:before="0" w:beforeAutospacing="false" w:after="0" w:afterAutospacing="false" w:line="450" w:lineRule="atLeast"/>
        <w:ind w:firstLine="480"/>
        <w:rPr>
          <w:rFonts w:hint="eastAsia" w:ascii="仿宋" w:hAnsi="仿宋" w:eastAsia="仿宋" w:cs="仿宋"/>
          <w:shd w:val="clear" w:color="auto" w:fill="ffffff"/>
        </w:rPr>
      </w:pPr>
    </w:p>
    <w:p>
      <w:pPr>
        <w:pStyle w:val="000009"/>
        <w:widowControl/>
        <w:shd w:val="clear" w:color="auto" w:fill="ffffff"/>
        <w:spacing w:before="0" w:beforeAutospacing="false" w:after="300" w:afterAutospacing="false" w:line="450" w:lineRule="atLeast"/>
        <w:ind w:firstLine="465"/>
        <w:rPr>
          <w:rStyle w:val="Strong"/>
          <w:rFonts w:ascii="仿宋" w:hAnsi="仿宋" w:eastAsia="仿宋" w:cs="仿宋"/>
          <w:shd w:val="clear" w:color="auto" w:fill="ffffff"/>
        </w:rPr>
      </w:pPr>
      <w:r>
        <w:rPr>
          <w:rStyle w:val="00000a"/>
          <w:rFonts w:ascii="仿宋" w:hAnsi="仿宋" w:eastAsia="仿宋" w:cs="仿宋"/>
          <w:szCs w:val="21"/>
          <w:shd w:val="clear" w:color="auto" w:fill="ffffff"/>
        </w:rPr>
        <w:t>四、奖学金内容</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1.免除学费；</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2.免除住宿费；</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3.生活费（博士￥3500元/月/人，硕士￥3000元/月/人）；</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4.综合医疗保险;</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5.国际旅费：自理。</w:t>
      </w:r>
    </w:p>
    <w:p>
      <w:pPr>
        <w:pStyle w:val="000009"/>
        <w:widowControl/>
        <w:shd w:val="clear" w:color="auto" w:fill="ffffff"/>
        <w:spacing w:before="0" w:beforeAutospacing="false" w:after="300" w:afterAutospacing="false" w:line="450" w:lineRule="atLeast"/>
        <w:ind w:firstLine="465"/>
        <w:rPr>
          <w:rStyle w:val="Strong"/>
          <w:rFonts w:ascii="仿宋" w:hAnsi="仿宋" w:eastAsia="仿宋" w:cs="仿宋"/>
          <w:shd w:val="clear" w:color="auto" w:fill="ffffff"/>
        </w:rPr>
      </w:pPr>
      <w:r>
        <w:rPr>
          <w:rStyle w:val="00000a"/>
          <w:rFonts w:ascii="仿宋" w:hAnsi="仿宋" w:eastAsia="仿宋" w:cs="仿宋"/>
          <w:szCs w:val="21"/>
          <w:shd w:val="clear" w:color="auto" w:fill="ffffff"/>
        </w:rPr>
        <w:t>五、申请流程</w:t>
      </w:r>
      <w:r>
        <w:rPr>
          <w:rStyle w:val="00000a"/>
          <w:rFonts w:eastAsia="仿宋" w:cs="Calibri"/>
          <w:szCs w:val="21"/>
          <w:shd w:val="clear" w:color="auto" w:fill="ffffff"/>
        </w:rPr>
        <w:t> </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1.登录“国家留学基金委来华留学网上报名系统” （登录</w:t>
      </w:r>
      <w:r>
        <w:rPr>
          <w:rFonts w:ascii="仿宋" w:hAnsi="仿宋" w:eastAsia="仿宋" w:cs="仿宋"/>
          <w:shd w:val="clear" w:color="auto" w:fill="ffffff"/>
        </w:rPr>
        <w:fldChar w:fldCharType="begin"/>
      </w:r>
      <w:r>
        <w:rPr>
          <w:rFonts w:ascii="仿宋" w:hAnsi="仿宋" w:eastAsia="仿宋" w:cs="仿宋"/>
          <w:shd w:val="clear" w:color="auto" w:fill="ffffff"/>
        </w:rPr>
        <w:instrText xml:space="preserve"> HYPERLINK "http://www.csc.edu.cn/laihua" \t "http://admission.whu.edu.cn/cn/_blank" </w:instrText>
      </w:r>
      <w:r>
        <w:rPr>
          <w:rFonts w:ascii="仿宋" w:hAnsi="仿宋" w:eastAsia="仿宋" w:cs="仿宋"/>
          <w:shd w:val="clear" w:color="auto" w:fill="ffffff"/>
        </w:rPr>
        <w:fldChar w:fldCharType="separate"/>
      </w:r>
      <w:r>
        <w:rPr>
          <w:rStyle w:val="00000b"/>
          <w:rFonts w:ascii="仿宋" w:hAnsi="仿宋" w:eastAsia="仿宋" w:cs="仿宋"/>
          <w:color w:val="000000"/>
          <w:u w:val="none"/>
          <w:shd w:val="clear" w:color="auto" w:fill="ffffff"/>
        </w:rPr>
        <w:t>http://www.csc.edu.cn/laihua</w:t>
      </w:r>
      <w:r>
        <w:rPr>
          <w:rFonts w:ascii="仿宋" w:hAnsi="仿宋" w:eastAsia="仿宋" w:cs="仿宋"/>
          <w:shd w:val="clear" w:color="auto" w:fill="ffffff"/>
        </w:rPr>
        <w:fldChar w:fldCharType="end"/>
      </w:r>
      <w:r>
        <w:rPr>
          <w:rFonts w:ascii="仿宋" w:hAnsi="仿宋" w:eastAsia="仿宋" w:cs="仿宋"/>
          <w:shd w:val="clear" w:color="auto" w:fill="ffffff"/>
        </w:rPr>
        <w:t>或</w:t>
      </w:r>
      <w:r>
        <w:rPr>
          <w:rFonts w:ascii="sans-serif" w:hAnsi="sans-serif" w:cs="sans-serif"/>
          <w:shd w:val="clear" w:color="auto" w:fill="ffffff"/>
        </w:rPr>
        <w:t> </w:t>
      </w:r>
      <w:r>
        <w:rPr>
          <w:rFonts w:ascii="仿宋" w:hAnsi="仿宋" w:eastAsia="仿宋" w:cs="仿宋"/>
          <w:shd w:val="clear" w:color="auto" w:fill="ffffff"/>
        </w:rPr>
        <w:fldChar w:fldCharType="begin"/>
      </w:r>
      <w:r>
        <w:rPr>
          <w:rFonts w:ascii="仿宋" w:hAnsi="仿宋" w:eastAsia="仿宋" w:cs="仿宋"/>
          <w:shd w:val="clear" w:color="auto" w:fill="ffffff"/>
        </w:rPr>
        <w:instrText xml:space="preserve"> HYPERLINK "http://www.campuschina.org/" \t "http://admission.whu.edu.cn/cn/_blank" </w:instrText>
      </w:r>
      <w:r>
        <w:rPr>
          <w:rFonts w:ascii="仿宋" w:hAnsi="仿宋" w:eastAsia="仿宋" w:cs="仿宋"/>
          <w:shd w:val="clear" w:color="auto" w:fill="ffffff"/>
        </w:rPr>
        <w:fldChar w:fldCharType="separate"/>
      </w:r>
      <w:r>
        <w:rPr>
          <w:rStyle w:val="00000b"/>
          <w:rFonts w:ascii="仿宋" w:hAnsi="仿宋" w:eastAsia="仿宋" w:cs="仿宋"/>
          <w:color w:val="000000"/>
          <w:u w:val="none"/>
          <w:shd w:val="clear" w:color="auto" w:fill="ffffff"/>
        </w:rPr>
        <w:t>http://www.campuschina.org</w:t>
      </w:r>
      <w:r>
        <w:rPr>
          <w:rFonts w:ascii="仿宋" w:hAnsi="仿宋" w:eastAsia="仿宋" w:cs="仿宋"/>
          <w:shd w:val="clear" w:color="auto" w:fill="ffffff"/>
        </w:rPr>
        <w:fldChar w:fldCharType="end"/>
      </w:r>
      <w:r>
        <w:rPr>
          <w:rFonts w:ascii="sans-serif" w:hAnsi="sans-serif" w:cs="sans-serif"/>
          <w:shd w:val="clear" w:color="auto" w:fill="ffffff"/>
        </w:rPr>
        <w:t> </w:t>
      </w:r>
      <w:r>
        <w:rPr>
          <w:rFonts w:ascii="仿宋" w:hAnsi="仿宋" w:eastAsia="仿宋" w:cs="仿宋"/>
          <w:shd w:val="clear" w:color="auto" w:fill="ffffff"/>
        </w:rPr>
        <w:t>后，点击“网上报名学生入口”图标进入）填写申请信息，</w:t>
      </w:r>
      <w:r>
        <w:rPr>
          <w:rStyle w:val="00000a"/>
          <w:rFonts w:hint="eastAsia" w:ascii="仿宋" w:hAnsi="仿宋" w:eastAsia="仿宋" w:cs="仿宋"/>
          <w:shd w:val="clear" w:color="auto" w:fill="ffffff"/>
        </w:rPr>
        <w:t>武汉理工大学</w:t>
      </w:r>
      <w:r>
        <w:rPr>
          <w:rStyle w:val="00000a"/>
          <w:rFonts w:ascii="仿宋" w:hAnsi="仿宋" w:eastAsia="仿宋" w:cs="仿宋"/>
          <w:shd w:val="clear" w:color="auto" w:fill="ffffff"/>
        </w:rPr>
        <w:t>招生机构代码为：104</w:t>
      </w:r>
      <w:r>
        <w:rPr>
          <w:rStyle w:val="00000a"/>
          <w:rFonts w:hint="eastAsia" w:ascii="仿宋" w:hAnsi="仿宋" w:eastAsia="仿宋" w:cs="仿宋"/>
          <w:shd w:val="clear" w:color="auto" w:fill="ffffff"/>
        </w:rPr>
        <w:t>97</w:t>
      </w:r>
      <w:r>
        <w:rPr>
          <w:rStyle w:val="00000a"/>
          <w:rFonts w:ascii="仿宋" w:hAnsi="仿宋" w:eastAsia="仿宋" w:cs="仿宋"/>
          <w:shd w:val="clear" w:color="auto" w:fill="ffffff"/>
        </w:rPr>
        <w:t>，</w:t>
      </w:r>
      <w:r>
        <w:rPr>
          <w:rFonts w:ascii="仿宋" w:hAnsi="仿宋" w:eastAsia="仿宋" w:cs="仿宋"/>
          <w:shd w:val="clear" w:color="auto" w:fill="ffffff"/>
        </w:rPr>
        <w:t>中国政府奖学金高校研究生</w:t>
      </w:r>
      <w:r>
        <w:rPr>
          <w:rStyle w:val="00000a"/>
          <w:rFonts w:ascii="仿宋" w:hAnsi="仿宋" w:eastAsia="仿宋" w:cs="仿宋"/>
          <w:shd w:val="clear" w:color="auto" w:fill="ffffff"/>
        </w:rPr>
        <w:t>项目类别为 B</w:t>
      </w:r>
      <w:r>
        <w:rPr>
          <w:rFonts w:ascii="仿宋" w:hAnsi="仿宋" w:eastAsia="仿宋" w:cs="仿宋"/>
          <w:shd w:val="clear" w:color="auto" w:fill="ffffff"/>
        </w:rPr>
        <w:t>。按照“申请材料”清单的要求准备提交相应材料。完成网上报名后，打印系统自动生成</w:t>
      </w:r>
      <w:r>
        <w:rPr>
          <w:rFonts w:hint="eastAsia" w:ascii="仿宋" w:hAnsi="仿宋" w:eastAsia="仿宋" w:cs="仿宋"/>
          <w:shd w:val="clear" w:color="auto" w:fill="ffffff"/>
        </w:rPr>
        <w:t>的</w:t>
      </w:r>
      <w:r>
        <w:rPr>
          <w:rFonts w:ascii="仿宋" w:hAnsi="仿宋" w:eastAsia="仿宋" w:cs="仿宋"/>
          <w:shd w:val="clear" w:color="auto" w:fill="ffffff"/>
        </w:rPr>
        <w:t>《中国政府奖学金申请表》。</w:t>
      </w:r>
    </w:p>
    <w:p>
      <w:pPr>
        <w:pStyle w:val="000009"/>
        <w:widowControl/>
        <w:shd w:val="clear" w:color="auto" w:fill="ffffff"/>
        <w:spacing w:before="0" w:beforeAutospacing="false" w:after="450" w:afterAutospacing="false" w:line="450" w:lineRule="atLeast"/>
        <w:ind w:firstLine="480"/>
        <w:rPr>
          <w:rFonts w:ascii="Arial" w:hAnsi="Arial" w:cs="Arial"/>
          <w:sz w:val="21"/>
          <w:szCs w:val="21"/>
        </w:rPr>
      </w:pPr>
      <w:r>
        <w:rPr>
          <w:rFonts w:ascii="仿宋" w:hAnsi="仿宋" w:eastAsia="仿宋" w:cs="仿宋"/>
          <w:shd w:val="clear" w:color="auto" w:fill="ffffff"/>
        </w:rPr>
        <w:t>2.登录“</w:t>
      </w:r>
      <w:r>
        <w:rPr>
          <w:rFonts w:hint="eastAsia" w:ascii="仿宋" w:hAnsi="仿宋" w:eastAsia="仿宋" w:cs="仿宋"/>
          <w:shd w:val="clear" w:color="auto" w:fill="ffffff"/>
        </w:rPr>
        <w:t>武汉理工大学</w:t>
      </w:r>
      <w:r>
        <w:rPr>
          <w:rFonts w:ascii="仿宋" w:hAnsi="仿宋" w:eastAsia="仿宋" w:cs="仿宋"/>
          <w:shd w:val="clear" w:color="auto" w:fill="ffffff"/>
        </w:rPr>
        <w:t>国际教育学院国际学生网上报名系统”（登录</w:t>
      </w:r>
      <w:r>
        <w:rPr>
          <w:rFonts w:ascii="仿宋" w:hAnsi="仿宋" w:eastAsia="仿宋" w:cs="仿宋"/>
          <w:shd w:val="clear" w:color="auto" w:fill="ffffff"/>
        </w:rPr>
        <w:fldChar w:fldCharType="begin"/>
      </w:r>
      <w:r>
        <w:rPr>
          <w:rFonts w:ascii="仿宋" w:hAnsi="仿宋" w:eastAsia="仿宋" w:cs="仿宋"/>
          <w:shd w:val="clear" w:color="auto" w:fill="ffffff"/>
        </w:rPr>
        <w:instrText xml:space="preserve"> HYPERLINK "http://admission.whu.edu.cn/" </w:instrText>
      </w:r>
      <w:r>
        <w:rPr>
          <w:rFonts w:ascii="仿宋" w:hAnsi="仿宋" w:eastAsia="仿宋" w:cs="仿宋"/>
          <w:shd w:val="clear" w:color="auto" w:fill="ffffff"/>
        </w:rPr>
        <w:fldChar w:fldCharType="separate"/>
      </w:r>
      <w:r>
        <w:rPr>
          <w:rStyle w:val="00000b"/>
          <w:rFonts w:ascii="仿宋" w:hAnsi="仿宋" w:eastAsia="仿宋" w:cs="仿宋"/>
          <w:color w:val="000000"/>
          <w:u w:val="none"/>
          <w:shd w:val="clear" w:color="auto" w:fill="ffffff"/>
        </w:rPr>
        <w:t>http://admission.</w:t>
      </w:r>
      <w:r>
        <w:rPr>
          <w:rStyle w:val="00000b"/>
          <w:rFonts w:hint="eastAsia" w:ascii="仿宋" w:hAnsi="仿宋" w:eastAsia="仿宋" w:cs="仿宋"/>
          <w:color w:val="000000"/>
          <w:u w:val="none"/>
          <w:shd w:val="clear" w:color="auto" w:fill="ffffff"/>
        </w:rPr>
        <w:t>whut</w:t>
      </w:r>
      <w:r>
        <w:rPr>
          <w:rStyle w:val="00000b"/>
          <w:rFonts w:ascii="仿宋" w:hAnsi="仿宋" w:eastAsia="仿宋" w:cs="仿宋"/>
          <w:color w:val="000000"/>
          <w:u w:val="none"/>
          <w:shd w:val="clear" w:color="auto" w:fill="ffffff"/>
        </w:rPr>
        <w:t>.edu.cn</w:t>
      </w:r>
      <w:r>
        <w:rPr>
          <w:rFonts w:ascii="仿宋" w:hAnsi="仿宋" w:eastAsia="仿宋" w:cs="仿宋"/>
          <w:shd w:val="clear" w:color="auto" w:fill="ffffff"/>
        </w:rPr>
        <w:fldChar w:fldCharType="end"/>
      </w:r>
      <w:r>
        <w:rPr>
          <w:rFonts w:ascii="仿宋" w:hAnsi="仿宋" w:eastAsia="仿宋" w:cs="仿宋"/>
          <w:shd w:val="clear" w:color="auto" w:fill="ffffff"/>
        </w:rPr>
        <w:t>），点击网上报名入口，填写《</w:t>
      </w:r>
      <w:r>
        <w:rPr>
          <w:rFonts w:hint="eastAsia" w:ascii="仿宋" w:hAnsi="仿宋" w:eastAsia="仿宋" w:cs="仿宋"/>
          <w:shd w:val="clear" w:color="auto" w:fill="ffffff"/>
        </w:rPr>
        <w:t>武汉理工大学</w:t>
      </w:r>
      <w:r>
        <w:rPr>
          <w:rFonts w:ascii="仿宋" w:hAnsi="仿宋" w:eastAsia="仿宋" w:cs="仿宋"/>
          <w:shd w:val="clear" w:color="auto" w:fill="ffffff"/>
        </w:rPr>
        <w:t>外国学者留学生申请表》，完成在线申请并上传申请材料的扫描版。</w:t>
      </w:r>
    </w:p>
    <w:p>
      <w:pPr>
        <w:pStyle w:val="000009"/>
        <w:widowControl/>
        <w:shd w:val="clear" w:color="auto" w:fill="ffffff"/>
        <w:spacing w:before="0" w:beforeAutospacing="false" w:after="450" w:afterAutospacing="false" w:line="450" w:lineRule="atLeast"/>
        <w:ind w:firstLine="480"/>
        <w:rPr>
          <w:rFonts w:ascii="Arial" w:hAnsi="Arial" w:cs="Arial"/>
          <w:sz w:val="21"/>
          <w:szCs w:val="21"/>
        </w:rPr>
      </w:pPr>
      <w:r>
        <w:rPr>
          <w:rStyle w:val="00000a"/>
          <w:rFonts w:ascii="仿宋" w:hAnsi="仿宋" w:eastAsia="仿宋" w:cs="仿宋"/>
          <w:shd w:val="clear" w:color="auto" w:fill="ffffff"/>
        </w:rPr>
        <w:t>六、申请材料</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1.《中国政府奖学金申请表》，用中文或英文填写；</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2.《</w:t>
      </w:r>
      <w:r>
        <w:rPr>
          <w:rFonts w:hint="eastAsia" w:ascii="仿宋" w:hAnsi="仿宋" w:eastAsia="仿宋" w:cs="仿宋"/>
          <w:shd w:val="clear" w:color="auto" w:fill="ffffff"/>
        </w:rPr>
        <w:t>武汉理工大学国际</w:t>
      </w:r>
      <w:r>
        <w:rPr>
          <w:rFonts w:ascii="仿宋" w:hAnsi="仿宋" w:eastAsia="仿宋" w:cs="仿宋"/>
          <w:shd w:val="clear" w:color="auto" w:fill="ffffff"/>
        </w:rPr>
        <w:t>学生</w:t>
      </w:r>
      <w:r>
        <w:rPr>
          <w:rFonts w:hint="eastAsia" w:ascii="仿宋" w:hAnsi="仿宋" w:eastAsia="仿宋" w:cs="仿宋"/>
          <w:shd w:val="clear" w:color="auto" w:fill="ffffff"/>
        </w:rPr>
        <w:t>入学</w:t>
      </w:r>
      <w:r>
        <w:rPr>
          <w:rFonts w:ascii="仿宋" w:hAnsi="仿宋" w:eastAsia="仿宋" w:cs="仿宋"/>
          <w:shd w:val="clear" w:color="auto" w:fill="ffffff"/>
        </w:rPr>
        <w:t>申请表》，用中文或英文填写；</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3. 经公证的最高学历学位证明和成绩单。如申请人为在校学生，需提交本人就读学校出具的预毕业学士学位或硕士学位证明及成绩单,预毕业证明中须说明预期获得的学位和毕业时间。中英文以外文本还需附经公证过的中文或英文的译文（原件及复印件各一份）；</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4. 来华学习和研究计划（</w:t>
      </w:r>
      <w:r>
        <w:rPr>
          <w:rFonts w:hint="eastAsia" w:ascii="仿宋" w:hAnsi="仿宋" w:eastAsia="仿宋" w:cs="仿宋"/>
          <w:shd w:val="clear" w:color="auto" w:fill="ffffff"/>
        </w:rPr>
        <w:t>10</w:t>
      </w:r>
      <w:r>
        <w:rPr>
          <w:rFonts w:ascii="仿宋" w:hAnsi="仿宋" w:eastAsia="仿宋" w:cs="仿宋"/>
          <w:shd w:val="clear" w:color="auto" w:fill="ffffff"/>
        </w:rPr>
        <w:t>00字），用中文或英文书写；</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5. 两名教授或副教授的推荐信，用中文或英文书写；</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6.《外国人体格检查表》的</w:t>
      </w:r>
      <w:r>
        <w:rPr>
          <w:rStyle w:val="00000a"/>
          <w:rFonts w:ascii="仿宋" w:hAnsi="仿宋" w:eastAsia="仿宋" w:cs="仿宋"/>
          <w:shd w:val="clear" w:color="auto" w:fill="ffffff"/>
        </w:rPr>
        <w:t>复印件</w:t>
      </w:r>
      <w:r>
        <w:rPr>
          <w:rFonts w:ascii="仿宋" w:hAnsi="仿宋" w:eastAsia="仿宋" w:cs="仿宋"/>
          <w:shd w:val="clear" w:color="auto" w:fill="ffffff"/>
        </w:rPr>
        <w:t>，原件请于来校报到时随身携带。此表格由中国卫生检疫部门统一印制，可从以下网站下载http://www.campuschina.org</w:t>
      </w:r>
      <w:r>
        <w:rPr>
          <w:rFonts w:hint="eastAsia" w:ascii="仿宋" w:hAnsi="仿宋" w:eastAsia="仿宋" w:cs="仿宋"/>
          <w:shd w:val="clear" w:color="auto" w:fill="ffffff"/>
        </w:rPr>
        <w:t>。</w:t>
      </w:r>
      <w:r>
        <w:rPr>
          <w:rFonts w:ascii="仿宋" w:hAnsi="仿宋" w:eastAsia="仿宋" w:cs="仿宋"/>
          <w:shd w:val="clear" w:color="auto" w:fill="ffffff"/>
        </w:rPr>
        <w:t>须用英文或中文填写。申请人应严格按照《外国人体格检查表》中要求的项目进行检查。缺项、未贴有本人照片或照片上未盖骑缝章、无医师和医院签字盖章的《外国人体格检查表》无效。鉴于检查结果有效期为6个月，请申请人据此确定本人进行体检的时间；</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7. 有效普通护照复印件（个人信息页,</w:t>
      </w:r>
      <w:r>
        <w:rPr>
          <w:rFonts w:hint="eastAsia" w:ascii="仿宋" w:hAnsi="仿宋" w:eastAsia="仿宋" w:cs="仿宋"/>
          <w:shd w:val="clear" w:color="auto" w:fill="ffffff"/>
        </w:rPr>
        <w:t>护照</w:t>
      </w:r>
      <w:r>
        <w:rPr>
          <w:rFonts w:ascii="仿宋" w:hAnsi="仿宋" w:eastAsia="仿宋" w:cs="仿宋"/>
          <w:shd w:val="clear" w:color="auto" w:fill="ffffff"/>
        </w:rPr>
        <w:t>有效期</w:t>
      </w:r>
      <w:r>
        <w:rPr>
          <w:rFonts w:hint="eastAsia" w:ascii="仿宋" w:hAnsi="仿宋" w:eastAsia="仿宋" w:cs="仿宋"/>
          <w:shd w:val="clear" w:color="auto" w:fill="ffffff"/>
        </w:rPr>
        <w:t>应晚于2</w:t>
      </w:r>
      <w:r>
        <w:rPr>
          <w:rFonts w:ascii="仿宋" w:hAnsi="仿宋" w:eastAsia="仿宋" w:cs="仿宋"/>
          <w:shd w:val="clear" w:color="auto" w:fill="ffffff"/>
        </w:rPr>
        <w:t>026</w:t>
      </w:r>
      <w:r>
        <w:rPr>
          <w:rFonts w:hint="eastAsia" w:ascii="仿宋" w:hAnsi="仿宋" w:eastAsia="仿宋" w:cs="仿宋"/>
          <w:shd w:val="clear" w:color="auto" w:fill="ffffff"/>
        </w:rPr>
        <w:t>年1</w:t>
      </w:r>
      <w:r>
        <w:rPr>
          <w:rFonts w:ascii="仿宋" w:hAnsi="仿宋" w:eastAsia="仿宋" w:cs="仿宋"/>
          <w:shd w:val="clear" w:color="auto" w:fill="ffffff"/>
        </w:rPr>
        <w:t>2</w:t>
      </w:r>
      <w:r>
        <w:rPr>
          <w:rFonts w:hint="eastAsia" w:ascii="仿宋" w:hAnsi="仿宋" w:eastAsia="仿宋" w:cs="仿宋"/>
          <w:shd w:val="clear" w:color="auto" w:fill="ffffff"/>
        </w:rPr>
        <w:t>月</w:t>
      </w:r>
      <w:r>
        <w:rPr>
          <w:rFonts w:ascii="仿宋" w:hAnsi="仿宋" w:eastAsia="仿宋" w:cs="仿宋"/>
          <w:shd w:val="clear" w:color="auto" w:fill="ffffff"/>
        </w:rPr>
        <w:t>）；</w:t>
      </w:r>
    </w:p>
    <w:p>
      <w:pPr>
        <w:pStyle w:val="000009"/>
        <w:widowControl/>
        <w:shd w:val="clear" w:color="auto" w:fill="ffffff"/>
        <w:spacing w:before="0" w:beforeAutospacing="false" w:after="300" w:afterAutospacing="false" w:line="300" w:lineRule="atLeast"/>
        <w:ind w:firstLine="480"/>
        <w:rPr>
          <w:rFonts w:ascii="Arial" w:hAnsi="Arial" w:cs="Arial"/>
          <w:sz w:val="21"/>
          <w:szCs w:val="21"/>
        </w:rPr>
      </w:pPr>
      <w:r>
        <w:rPr>
          <w:rFonts w:ascii="仿宋" w:hAnsi="仿宋" w:eastAsia="仿宋" w:cs="仿宋"/>
          <w:shd w:val="clear" w:color="auto" w:fill="ffffff"/>
        </w:rPr>
        <w:t>8. 如已获得HSK成绩报告，亦请附在申请材料中。申请英语授课专业学习，母语非英语的申请者，须提交英文水平证明(如TOEFL或者IELTS证明);</w:t>
      </w:r>
    </w:p>
    <w:p>
      <w:pPr>
        <w:pStyle w:val="000009"/>
        <w:widowControl/>
        <w:shd w:val="clear" w:color="auto" w:fill="ffffff"/>
        <w:spacing w:before="0" w:beforeAutospacing="false" w:after="300" w:afterAutospacing="false" w:line="300" w:lineRule="atLeast"/>
        <w:ind w:firstLine="480"/>
        <w:rPr>
          <w:rFonts w:ascii="仿宋" w:hAnsi="仿宋" w:eastAsia="仿宋" w:cs="仿宋"/>
          <w:shd w:val="clear" w:color="auto" w:fill="ffffff"/>
        </w:rPr>
      </w:pPr>
      <w:r>
        <w:rPr>
          <w:rFonts w:ascii="仿宋" w:hAnsi="仿宋" w:eastAsia="仿宋" w:cs="仿宋"/>
          <w:shd w:val="clear" w:color="auto" w:fill="ffffff"/>
        </w:rPr>
        <w:t>9. 如已联系过</w:t>
      </w:r>
      <w:r>
        <w:rPr>
          <w:rFonts w:hint="eastAsia" w:ascii="仿宋" w:hAnsi="仿宋" w:eastAsia="仿宋" w:cs="仿宋"/>
          <w:shd w:val="clear" w:color="auto" w:fill="ffffff"/>
        </w:rPr>
        <w:t>武汉理工大学</w:t>
      </w:r>
      <w:r>
        <w:rPr>
          <w:rFonts w:ascii="仿宋" w:hAnsi="仿宋" w:eastAsia="仿宋" w:cs="仿宋"/>
          <w:shd w:val="clear" w:color="auto" w:fill="ffffff"/>
        </w:rPr>
        <w:t>教授，并获得同意接收函，请附在申请材料中。</w:t>
      </w:r>
    </w:p>
    <w:p>
      <w:pPr>
        <w:pStyle w:val="000009"/>
        <w:widowControl/>
        <w:shd w:val="clear" w:color="auto" w:fill="ffffff"/>
        <w:spacing w:before="0" w:beforeAutospacing="false" w:after="300" w:afterAutospacing="false" w:line="300" w:lineRule="atLeast"/>
        <w:rPr>
          <w:rFonts w:hint="eastAsia" w:ascii="仿宋" w:hAnsi="仿宋" w:eastAsia="仿宋" w:cs="仿宋"/>
          <w:shd w:val="clear" w:color="auto" w:fill="ffffff"/>
        </w:rPr>
      </w:pPr>
      <w:r>
        <w:rPr>
          <w:rFonts w:hint="eastAsia" w:ascii="仿宋" w:hAnsi="仿宋" w:eastAsia="仿宋" w:cs="仿宋"/>
          <w:shd w:val="clear" w:color="auto" w:fill="ffffff"/>
        </w:rPr>
        <w:t>（导师接收函：</w:t>
      </w:r>
      <w:r>
        <w:rPr>
          <w:rFonts w:hint="eastAsia"/>
          <w:shd w:val="clear" w:color="auto" w:fill="ffffff"/>
        </w:rPr>
        <w:t>http://sie.whut.edu.cn/english/ist/dowl/</w:t>
      </w:r>
      <w:r>
        <w:rPr>
          <w:rFonts w:ascii="仿宋" w:hAnsi="仿宋" w:eastAsia="仿宋" w:cs="仿宋"/>
          <w:shd w:val="clear" w:color="auto" w:fill="ffffff"/>
        </w:rPr>
        <w:t xml:space="preserve"> </w:t>
      </w:r>
      <w:r>
        <w:rPr>
          <w:rFonts w:hint="eastAsia" w:ascii="仿宋" w:hAnsi="仿宋" w:eastAsia="仿宋" w:cs="仿宋"/>
          <w:shd w:val="clear" w:color="auto" w:fill="ffffff"/>
        </w:rPr>
        <w:t>)</w:t>
      </w:r>
    </w:p>
    <w:p>
      <w:pPr>
        <w:pStyle w:val="000009"/>
        <w:widowControl/>
        <w:shd w:val="clear" w:color="auto" w:fill="ffffff"/>
        <w:spacing w:beforeAutospacing="false" w:after="300" w:afterAutospacing="false" w:line="360" w:lineRule="auto"/>
        <w:ind w:firstLine="480"/>
        <w:rPr>
          <w:rFonts w:hint="eastAsia" w:ascii="仿宋" w:hAnsi="仿宋" w:eastAsia="仿宋" w:cs="宋体"/>
          <w:shd w:val="clear" w:color="auto" w:fill="ffffff"/>
        </w:rPr>
      </w:pPr>
      <w:r>
        <w:rPr>
          <w:rFonts w:hint="eastAsia" w:ascii="仿宋" w:hAnsi="仿宋" w:eastAsia="仿宋" w:cs="宋体"/>
          <w:shd w:val="clear" w:color="auto" w:fill="ffffff"/>
        </w:rPr>
        <w:t>10.无犯罪记录证明。</w:t>
      </w:r>
    </w:p>
    <w:p>
      <w:pPr>
        <w:pStyle w:val="000009"/>
        <w:widowControl/>
        <w:shd w:val="clear" w:color="auto" w:fill="ffffff"/>
        <w:spacing w:before="0" w:beforeAutospacing="false" w:after="300" w:afterAutospacing="false" w:line="300" w:lineRule="atLeast"/>
        <w:ind w:firstLine="480"/>
        <w:rPr>
          <w:rFonts w:ascii="仿宋" w:hAnsi="仿宋" w:eastAsia="仿宋" w:cs="仿宋"/>
          <w:shd w:val="clear" w:color="auto" w:fill="ffffff"/>
        </w:rPr>
      </w:pP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Style w:val="00000a"/>
          <w:rFonts w:ascii="仿宋" w:hAnsi="仿宋" w:eastAsia="仿宋" w:cs="仿宋"/>
          <w:shd w:val="clear" w:color="auto" w:fill="ffffff"/>
        </w:rPr>
        <w:t>注：</w:t>
      </w:r>
    </w:p>
    <w:p>
      <w:pPr>
        <w:pStyle w:val="000009"/>
        <w:widowControl/>
        <w:shd w:val="clear" w:color="auto" w:fill="ffffff"/>
        <w:spacing w:before="0" w:beforeAutospacing="false" w:after="300" w:afterAutospacing="false" w:line="450" w:lineRule="atLeas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1</w:t>
      </w:r>
      <w:r>
        <w:rPr>
          <w:rFonts w:ascii="仿宋" w:hAnsi="仿宋" w:eastAsia="仿宋" w:cs="仿宋"/>
          <w:shd w:val="clear" w:color="auto" w:fill="ffffff"/>
        </w:rPr>
        <w:t>.</w:t>
      </w:r>
      <w:r>
        <w:rPr>
          <w:rFonts w:hint="eastAsia" w:ascii="仿宋" w:hAnsi="仿宋" w:eastAsia="仿宋" w:cs="仿宋"/>
          <w:shd w:val="clear" w:color="auto" w:fill="ffffff"/>
        </w:rPr>
        <w:t>申请初期</w:t>
      </w:r>
      <w:r>
        <w:rPr>
          <w:rFonts w:ascii="仿宋" w:hAnsi="仿宋" w:eastAsia="仿宋" w:cs="仿宋"/>
          <w:shd w:val="clear" w:color="auto" w:fill="ffffff"/>
        </w:rPr>
        <w:t>，申请人不需寄送纸质申请材料。其中最高学历学位证明和成绩单必须提供公证件</w:t>
      </w:r>
      <w:r>
        <w:rPr>
          <w:rFonts w:hint="eastAsia" w:ascii="仿宋" w:hAnsi="仿宋" w:eastAsia="仿宋" w:cs="仿宋"/>
          <w:shd w:val="clear" w:color="auto" w:fill="ffffff"/>
        </w:rPr>
        <w:t>信息</w:t>
      </w:r>
      <w:r>
        <w:rPr>
          <w:rFonts w:ascii="仿宋" w:hAnsi="仿宋" w:eastAsia="仿宋" w:cs="仿宋"/>
          <w:shd w:val="clear" w:color="auto" w:fill="ffffff"/>
        </w:rPr>
        <w:t>。</w:t>
      </w:r>
    </w:p>
    <w:p>
      <w:pPr>
        <w:pStyle w:val="000009"/>
        <w:widowControl/>
        <w:shd w:val="clear" w:color="auto" w:fill="ffffff"/>
        <w:spacing w:before="0" w:beforeAutospacing="false" w:after="300" w:afterAutospacing="false" w:line="450" w:lineRule="atLeast"/>
        <w:ind w:firstLine="480" w:firstLineChars="200"/>
        <w:rPr>
          <w:rFonts w:ascii="仿宋" w:hAnsi="仿宋" w:eastAsia="仿宋" w:cs="仿宋"/>
          <w:shd w:val="clear" w:color="auto" w:fill="ffffff"/>
        </w:rPr>
      </w:pPr>
      <w:r>
        <w:rPr>
          <w:rFonts w:ascii="仿宋" w:hAnsi="仿宋" w:eastAsia="仿宋" w:cs="仿宋"/>
          <w:shd w:val="clear" w:color="auto" w:fill="ffffff"/>
        </w:rPr>
        <w:t>2.</w:t>
      </w:r>
      <w:r>
        <w:rPr>
          <w:rFonts w:ascii="Calibri" w:hAnsi="Calibri" w:eastAsia="仿宋" w:cs="Calibri"/>
          <w:shd w:val="clear" w:color="auto" w:fill="ffffff"/>
        </w:rPr>
        <w:t>  </w:t>
      </w:r>
      <w:r>
        <w:rPr>
          <w:rFonts w:ascii="仿宋" w:hAnsi="仿宋" w:eastAsia="仿宋" w:cs="仿宋"/>
          <w:shd w:val="clear" w:color="auto" w:fill="ffffff"/>
        </w:rPr>
        <w:t>申请材料不全及学校招生机构代码信息错误，将不予受理;请务必提供准确的电话号码、EMAIL地址和邮寄地址(含邮政编码、城市名信息)。</w:t>
      </w:r>
    </w:p>
    <w:p>
      <w:pPr>
        <w:pStyle w:val="000009"/>
        <w:widowControl/>
        <w:shd w:val="clear" w:color="auto" w:fill="ffffff"/>
        <w:spacing w:before="0" w:beforeAutospacing="false" w:after="300" w:afterAutospacing="false" w:line="450" w:lineRule="atLeast"/>
        <w:ind w:firstLine="480" w:firstLineChars="200"/>
        <w:rPr>
          <w:rFonts w:ascii="仿宋" w:hAnsi="仿宋" w:eastAsia="仿宋" w:cs="仿宋"/>
          <w:shd w:val="clear" w:color="auto" w:fill="ffffff"/>
        </w:rPr>
      </w:pPr>
      <w:r>
        <w:rPr>
          <w:rFonts w:ascii="仿宋" w:hAnsi="仿宋" w:eastAsia="仿宋" w:cs="仿宋"/>
          <w:shd w:val="clear" w:color="auto" w:fill="ffffff"/>
        </w:rPr>
        <w:t>3.</w:t>
      </w:r>
      <w:r>
        <w:rPr>
          <w:rFonts w:ascii="Calibri" w:hAnsi="Calibri" w:eastAsia="仿宋" w:cs="Calibri"/>
          <w:shd w:val="clear" w:color="auto" w:fill="ffffff"/>
        </w:rPr>
        <w:t>  </w:t>
      </w:r>
      <w:r>
        <w:rPr>
          <w:rFonts w:ascii="仿宋" w:hAnsi="仿宋" w:eastAsia="仿宋" w:cs="仿宋"/>
          <w:shd w:val="clear" w:color="auto" w:fill="ffffff"/>
        </w:rPr>
        <w:t>除上述材料外，学校有权要求申请者提供其他必要申请材料。</w:t>
      </w:r>
    </w:p>
    <w:p>
      <w:pPr>
        <w:pStyle w:val="000009"/>
        <w:widowControl/>
        <w:shd w:val="clear" w:color="auto" w:fill="ffffff"/>
        <w:spacing w:before="0" w:beforeAutospacing="false" w:after="300" w:afterAutospacing="false" w:line="450" w:lineRule="atLeast"/>
        <w:ind w:firstLine="480" w:firstLineChars="200"/>
        <w:rPr>
          <w:rFonts w:hint="eastAsia" w:ascii="仿宋" w:hAnsi="仿宋" w:eastAsia="仿宋" w:cs="仿宋"/>
          <w:shd w:val="clear" w:color="auto" w:fill="ffffff"/>
        </w:rPr>
      </w:pPr>
      <w:r>
        <w:rPr>
          <w:rFonts w:hint="eastAsia" w:ascii="仿宋" w:hAnsi="仿宋" w:eastAsia="仿宋" w:cs="仿宋"/>
          <w:shd w:val="clear" w:color="auto" w:fill="ffffff"/>
        </w:rPr>
        <w:t>4</w:t>
      </w:r>
      <w:r>
        <w:rPr>
          <w:rFonts w:ascii="仿宋" w:hAnsi="仿宋" w:eastAsia="仿宋" w:cs="仿宋"/>
          <w:shd w:val="clear" w:color="auto" w:fill="ffffff"/>
        </w:rPr>
        <w:t>.</w:t>
      </w:r>
      <w:r>
        <w:rPr>
          <w:rFonts w:ascii="Calibri" w:hAnsi="Calibri" w:eastAsia="仿宋" w:cs="Calibri"/>
          <w:shd w:val="clear" w:color="auto" w:fill="ffffff"/>
        </w:rPr>
        <w:t>  </w:t>
      </w:r>
      <w:r>
        <w:rPr>
          <w:rFonts w:ascii="仿宋" w:hAnsi="仿宋" w:eastAsia="仿宋" w:cs="仿宋"/>
          <w:shd w:val="clear" w:color="auto" w:fill="ffffff"/>
        </w:rPr>
        <w:t>关于申请状态和录取进程的邮件和电话咨询，我们将不予以回复。请关注我校网站的最新消息，感谢您的理解和耐心。</w:t>
      </w:r>
    </w:p>
    <w:p>
      <w:pPr>
        <w:pStyle w:val="000009"/>
        <w:widowControl/>
        <w:shd w:val="clear" w:color="auto" w:fill="ffffff"/>
        <w:spacing w:before="0" w:beforeAutospacing="false" w:after="300" w:afterAutospacing="false" w:line="450" w:lineRule="atLeast"/>
        <w:ind w:firstLine="360"/>
        <w:rPr>
          <w:rFonts w:hint="eastAsia" w:ascii="Arial" w:hAnsi="Arial" w:cs="Arial"/>
          <w:sz w:val="21"/>
          <w:szCs w:val="21"/>
        </w:rPr>
      </w:pPr>
      <w:r>
        <w:rPr>
          <w:rStyle w:val="00000a"/>
          <w:rFonts w:ascii="仿宋" w:hAnsi="仿宋" w:eastAsia="仿宋" w:cs="仿宋"/>
          <w:shd w:val="clear" w:color="auto" w:fill="ffffff"/>
        </w:rPr>
        <w:t>七、</w:t>
      </w:r>
      <w:r>
        <w:rPr>
          <w:rStyle w:val="00000a"/>
          <w:rFonts w:hint="eastAsia" w:ascii="仿宋" w:hAnsi="仿宋" w:eastAsia="仿宋" w:cs="仿宋"/>
          <w:shd w:val="clear" w:color="auto" w:fill="ffffff"/>
        </w:rPr>
        <w:t>截止时间</w:t>
      </w:r>
    </w:p>
    <w:p>
      <w:pPr>
        <w:pStyle w:val="000009"/>
        <w:widowControl/>
        <w:shd w:val="clear" w:color="auto" w:fill="ffffff"/>
        <w:spacing w:before="0" w:beforeAutospacing="false" w:after="300" w:afterAutospacing="false" w:line="450" w:lineRule="atLeast"/>
        <w:ind w:firstLine="480"/>
        <w:rPr>
          <w:rFonts w:ascii="Arial" w:hAnsi="Arial" w:cs="Arial"/>
          <w:sz w:val="21"/>
          <w:szCs w:val="21"/>
        </w:rPr>
      </w:pPr>
      <w:r>
        <w:rPr>
          <w:rFonts w:ascii="仿宋" w:hAnsi="仿宋" w:eastAsia="仿宋" w:cs="仿宋"/>
          <w:shd w:val="clear" w:color="auto" w:fill="ffffff"/>
        </w:rPr>
        <w:t>20</w:t>
      </w:r>
      <w:r>
        <w:rPr>
          <w:rFonts w:hint="eastAsia" w:ascii="仿宋" w:hAnsi="仿宋" w:eastAsia="仿宋" w:cs="仿宋"/>
          <w:shd w:val="clear" w:color="auto" w:fill="ffffff"/>
        </w:rPr>
        <w:t>26</w:t>
      </w:r>
      <w:r>
        <w:rPr>
          <w:rFonts w:ascii="仿宋" w:hAnsi="仿宋" w:eastAsia="仿宋" w:cs="仿宋"/>
          <w:shd w:val="clear" w:color="auto" w:fill="ffffff"/>
        </w:rPr>
        <w:t>年</w:t>
      </w:r>
      <w:r>
        <w:rPr>
          <w:rFonts w:hint="eastAsia" w:ascii="仿宋" w:hAnsi="仿宋" w:eastAsia="仿宋" w:cs="仿宋"/>
          <w:shd w:val="clear" w:color="auto" w:fill="ffffff"/>
        </w:rPr>
        <w:t>3</w:t>
      </w:r>
      <w:r>
        <w:rPr>
          <w:rFonts w:ascii="仿宋" w:hAnsi="仿宋" w:eastAsia="仿宋" w:cs="仿宋"/>
          <w:shd w:val="clear" w:color="auto" w:fill="ffffff"/>
        </w:rPr>
        <w:t>月</w:t>
      </w:r>
      <w:r>
        <w:rPr>
          <w:rFonts w:hint="eastAsia" w:ascii="仿宋" w:hAnsi="仿宋" w:eastAsia="仿宋" w:cs="仿宋"/>
          <w:shd w:val="clear" w:color="auto" w:fill="ffffff"/>
        </w:rPr>
        <w:t>10</w:t>
      </w:r>
      <w:r>
        <w:rPr>
          <w:rFonts w:ascii="仿宋" w:hAnsi="仿宋" w:eastAsia="仿宋" w:cs="仿宋"/>
          <w:shd w:val="clear" w:color="auto" w:fill="ffffff"/>
        </w:rPr>
        <w:t>日</w:t>
      </w:r>
    </w:p>
    <w:p>
      <w:pPr>
        <w:pStyle w:val="000009"/>
        <w:widowControl/>
        <w:shd w:val="clear" w:color="auto" w:fill="ffffff"/>
        <w:spacing w:before="0" w:beforeAutospacing="false" w:after="300" w:afterAutospacing="false" w:line="450" w:lineRule="atLeast"/>
        <w:ind w:firstLine="480"/>
        <w:rPr>
          <w:rFonts w:hint="eastAsia" w:ascii="Arial" w:hAnsi="Arial" w:cs="Arial"/>
          <w:sz w:val="21"/>
          <w:szCs w:val="21"/>
        </w:rPr>
      </w:pPr>
      <w:r>
        <w:rPr>
          <w:rFonts w:hint="eastAsia" w:ascii="仿宋" w:hAnsi="仿宋" w:eastAsia="仿宋" w:cs="仿宋"/>
          <w:shd w:val="clear" w:color="auto" w:fill="ffffff"/>
        </w:rPr>
        <w:t>本项目</w:t>
      </w:r>
      <w:r>
        <w:rPr>
          <w:rFonts w:ascii="仿宋" w:hAnsi="仿宋" w:eastAsia="仿宋" w:cs="仿宋"/>
          <w:shd w:val="clear" w:color="auto" w:fill="ffffff"/>
        </w:rPr>
        <w:t>招生初审结果一般将在</w:t>
      </w:r>
      <w:r>
        <w:rPr>
          <w:rFonts w:hint="eastAsia" w:ascii="仿宋" w:hAnsi="仿宋" w:eastAsia="仿宋" w:cs="仿宋"/>
          <w:shd w:val="clear" w:color="auto" w:fill="ffffff"/>
        </w:rPr>
        <w:t>3</w:t>
      </w:r>
      <w:r>
        <w:rPr>
          <w:rFonts w:ascii="仿宋" w:hAnsi="仿宋" w:eastAsia="仿宋" w:cs="仿宋"/>
          <w:shd w:val="clear" w:color="auto" w:fill="ffffff"/>
        </w:rPr>
        <w:t>月中旬通知学生本人， 6月底通知最后录取结果。</w:t>
      </w:r>
    </w:p>
    <w:p>
      <w:pPr>
        <w:pStyle w:val="000009"/>
        <w:widowControl/>
        <w:shd w:val="clear" w:color="auto" w:fill="ffffff"/>
        <w:spacing w:before="0" w:beforeAutospacing="false" w:after="0" w:afterAutospacing="false" w:line="240" w:lineRule="atLeast"/>
        <w:ind w:left="480"/>
        <w:rPr>
          <w:rFonts w:ascii="Arial" w:hAnsi="Arial" w:cs="Arial"/>
          <w:sz w:val="21"/>
          <w:szCs w:val="21"/>
        </w:rPr>
      </w:pPr>
      <w:r>
        <w:rPr>
          <w:rStyle w:val="00000a"/>
          <w:rFonts w:ascii="仿宋" w:hAnsi="仿宋" w:eastAsia="仿宋" w:cs="仿宋"/>
          <w:sz w:val="21"/>
          <w:szCs w:val="21"/>
          <w:shd w:val="clear" w:color="auto" w:fill="ffffff"/>
        </w:rPr>
        <w:t>八、其它</w:t>
      </w:r>
    </w:p>
    <w:p>
      <w:pPr>
        <w:pStyle w:val="000009"/>
        <w:widowControl/>
        <w:shd w:val="clear" w:color="auto" w:fill="ffffff"/>
        <w:spacing w:before="0" w:beforeAutospacing="false" w:after="0" w:afterAutospacing="false"/>
        <w:ind w:left="960"/>
        <w:rPr>
          <w:rFonts w:ascii="Arial" w:hAnsi="Arial" w:cs="Arial"/>
          <w:sz w:val="21"/>
          <w:szCs w:val="21"/>
        </w:rPr>
      </w:pPr>
      <w:r>
        <w:rPr>
          <w:rFonts w:ascii="仿宋" w:hAnsi="仿宋" w:eastAsia="仿宋" w:cs="仿宋"/>
          <w:sz w:val="21"/>
          <w:szCs w:val="21"/>
          <w:shd w:val="clear" w:color="auto" w:fill="ffffff"/>
        </w:rPr>
        <w:t> </w:t>
      </w:r>
    </w:p>
    <w:p>
      <w:pPr>
        <w:pStyle w:val="000009"/>
        <w:widowControl/>
        <w:shd w:val="clear" w:color="auto" w:fill="ffffff"/>
        <w:spacing w:before="0" w:beforeAutospacing="false" w:after="300" w:afterAutospacing="false"/>
        <w:ind w:firstLine="480"/>
        <w:rPr>
          <w:rFonts w:ascii="Arial" w:hAnsi="Arial" w:cs="Arial"/>
          <w:sz w:val="21"/>
          <w:szCs w:val="21"/>
        </w:rPr>
      </w:pPr>
      <w:r>
        <w:rPr>
          <w:rFonts w:ascii="仿宋" w:hAnsi="仿宋" w:eastAsia="仿宋" w:cs="仿宋"/>
          <w:shd w:val="clear" w:color="auto" w:fill="ffffff"/>
        </w:rPr>
        <w:t>1.</w:t>
      </w:r>
      <w:r>
        <w:rPr>
          <w:rFonts w:ascii="sans-serif" w:hAnsi="sans-serif" w:cs="sans-serif"/>
          <w:shd w:val="clear" w:color="auto" w:fill="ffffff"/>
        </w:rPr>
        <w:t> </w:t>
      </w:r>
      <w:r>
        <w:rPr>
          <w:rFonts w:ascii="仿宋" w:hAnsi="仿宋" w:eastAsia="仿宋" w:cs="仿宋"/>
          <w:shd w:val="clear" w:color="auto" w:fill="ffffff"/>
        </w:rPr>
        <w:t>不能按录取期限来华学习者，奖学金资格不予保留;</w:t>
      </w:r>
    </w:p>
    <w:p>
      <w:pPr>
        <w:pStyle w:val="000009"/>
        <w:widowControl/>
        <w:shd w:val="clear" w:color="auto" w:fill="ffffff"/>
        <w:spacing w:before="0" w:beforeAutospacing="false" w:after="300" w:afterAutospacing="false"/>
        <w:ind w:firstLine="480"/>
        <w:rPr>
          <w:rFonts w:ascii="Arial" w:hAnsi="Arial" w:cs="Arial"/>
          <w:sz w:val="21"/>
          <w:szCs w:val="21"/>
        </w:rPr>
      </w:pPr>
      <w:r>
        <w:rPr>
          <w:rFonts w:ascii="仿宋" w:hAnsi="仿宋" w:eastAsia="仿宋" w:cs="仿宋"/>
          <w:shd w:val="clear" w:color="auto" w:fill="ffffff"/>
        </w:rPr>
        <w:t>2. 奖学金获得者来华后不得变更《录取通知书》上的录取院校、学习专业及学习期限；</w:t>
      </w:r>
    </w:p>
    <w:p>
      <w:pPr>
        <w:pStyle w:val="000009"/>
        <w:widowControl/>
        <w:shd w:val="clear" w:color="auto" w:fill="ffffff"/>
        <w:spacing w:before="0" w:beforeAutospacing="false" w:after="300" w:afterAutospacing="false"/>
        <w:ind w:firstLine="480"/>
        <w:rPr>
          <w:rFonts w:ascii="Arial" w:hAnsi="Arial" w:cs="Arial"/>
          <w:sz w:val="21"/>
          <w:szCs w:val="21"/>
        </w:rPr>
      </w:pPr>
      <w:r>
        <w:rPr>
          <w:rFonts w:ascii="仿宋" w:hAnsi="仿宋" w:eastAsia="仿宋" w:cs="仿宋"/>
          <w:shd w:val="clear" w:color="auto" w:fill="ffffff"/>
        </w:rPr>
        <w:t>3. 奖学金获得者须按规定参加每年一度的奖学金年度评审。</w:t>
      </w:r>
    </w:p>
    <w:p>
      <w:pPr>
        <w:pStyle w:val="000009"/>
        <w:widowControl/>
        <w:shd w:val="clear" w:color="auto" w:fill="ffffff"/>
        <w:spacing w:before="0" w:beforeAutospacing="false" w:after="300" w:afterAutospacing="false"/>
        <w:ind w:firstLine="480"/>
        <w:rPr>
          <w:rFonts w:ascii="Arial" w:hAnsi="Arial" w:cs="Arial"/>
          <w:sz w:val="21"/>
          <w:szCs w:val="21"/>
        </w:rPr>
      </w:pPr>
      <w:r>
        <w:rPr>
          <w:rFonts w:ascii="仿宋" w:hAnsi="仿宋" w:eastAsia="仿宋" w:cs="仿宋"/>
          <w:shd w:val="clear" w:color="auto" w:fill="ffffff"/>
        </w:rPr>
        <w:br w:type="textWrapping" w:clear="all"/>
      </w:r>
      <w:r>
        <w:rPr>
          <w:rStyle w:val="00000a"/>
          <w:rFonts w:ascii="仿宋" w:hAnsi="仿宋" w:eastAsia="仿宋" w:cs="仿宋"/>
          <w:shd w:val="clear" w:color="auto" w:fill="ffffff"/>
        </w:rPr>
        <w:t>九、联系方式</w:t>
      </w:r>
    </w:p>
    <w:p>
      <w:pPr>
        <w:pStyle w:val="000009"/>
        <w:widowControl/>
        <w:shd w:val="clear" w:color="auto" w:fill="ffffff"/>
        <w:spacing w:before="0" w:beforeAutospacing="false" w:after="300" w:afterAutospacing="false" w:line="450" w:lineRule="atLeast"/>
        <w:ind w:left="525"/>
        <w:rPr>
          <w:rFonts w:ascii="仿宋" w:hAnsi="仿宋" w:eastAsia="仿宋" w:cs="仿宋"/>
          <w:shd w:val="clear" w:color="auto" w:fill="ffffff"/>
        </w:rPr>
      </w:pPr>
      <w:r>
        <w:rPr>
          <w:rStyle w:val="00000a"/>
          <w:rFonts w:ascii="仿宋" w:hAnsi="仿宋" w:eastAsia="仿宋" w:cs="仿宋"/>
          <w:b w:val="false"/>
          <w:bCs/>
          <w:shd w:val="clear" w:color="auto" w:fill="ffffff"/>
        </w:rPr>
        <w:t>地址：</w:t>
      </w:r>
      <w:r>
        <w:rPr>
          <w:rFonts w:ascii="仿宋" w:hAnsi="仿宋" w:eastAsia="仿宋" w:cs="仿宋"/>
          <w:shd w:val="clear" w:color="auto" w:fill="ffffff"/>
        </w:rPr>
        <w:t>中国湖北省武汉市洪山区珞狮路205号武汉理工大学国际教育学院</w:t>
      </w:r>
      <w:r>
        <w:rPr>
          <w:rFonts w:hint="eastAsia" w:ascii="仿宋" w:hAnsi="仿宋" w:eastAsia="仿宋" w:cs="仿宋"/>
          <w:shd w:val="clear" w:color="auto" w:fill="ffffff"/>
        </w:rPr>
        <w:t>留学生招生与培养中心</w:t>
      </w:r>
    </w:p>
    <w:p>
      <w:pPr>
        <w:pStyle w:val="000009"/>
        <w:widowControl/>
        <w:shd w:val="clear" w:color="auto" w:fill="ffffff"/>
        <w:spacing w:before="0" w:beforeAutospacing="false" w:after="300" w:afterAutospacing="false"/>
        <w:ind w:firstLine="480"/>
        <w:rPr>
          <w:rFonts w:hint="eastAsia" w:ascii="Arial" w:hAnsi="Arial" w:eastAsia="仿宋" w:cs="Arial"/>
          <w:sz w:val="21"/>
          <w:szCs w:val="21"/>
        </w:rPr>
      </w:pPr>
      <w:r>
        <w:rPr>
          <w:rFonts w:ascii="仿宋" w:hAnsi="仿宋" w:eastAsia="仿宋" w:cs="仿宋"/>
          <w:shd w:val="clear" w:color="auto" w:fill="ffffff"/>
        </w:rPr>
        <w:t>邮政编码：43007</w:t>
      </w:r>
      <w:r>
        <w:rPr>
          <w:rFonts w:hint="eastAsia" w:ascii="仿宋" w:hAnsi="仿宋" w:eastAsia="仿宋" w:cs="仿宋"/>
          <w:shd w:val="clear" w:color="auto" w:fill="ffffff"/>
        </w:rPr>
        <w:t>0</w:t>
      </w:r>
    </w:p>
    <w:p>
      <w:pPr>
        <w:pStyle w:val="000009"/>
        <w:widowControl/>
        <w:shd w:val="clear" w:color="auto" w:fill="ffffff"/>
        <w:spacing w:before="0" w:beforeAutospacing="false" w:after="300" w:afterAutospacing="false"/>
        <w:ind w:firstLine="480"/>
        <w:rPr>
          <w:rFonts w:hint="eastAsia" w:ascii="仿宋" w:hAnsi="仿宋" w:eastAsia="仿宋" w:cs="仿宋"/>
          <w:shd w:val="clear" w:color="auto" w:fill="ffffff"/>
        </w:rPr>
      </w:pPr>
      <w:r>
        <w:rPr>
          <w:rFonts w:ascii="仿宋" w:hAnsi="仿宋" w:eastAsia="仿宋" w:cs="仿宋"/>
          <w:shd w:val="clear" w:color="auto" w:fill="ffffff"/>
        </w:rPr>
        <w:t>电话：0086-27-</w:t>
      </w:r>
      <w:r>
        <w:rPr>
          <w:rFonts w:hint="eastAsia" w:ascii="仿宋" w:hAnsi="仿宋" w:eastAsia="仿宋" w:cs="仿宋"/>
          <w:shd w:val="clear" w:color="auto" w:fill="ffffff"/>
        </w:rPr>
        <w:t>87166636</w:t>
      </w:r>
    </w:p>
    <w:p>
      <w:pPr>
        <w:pStyle w:val="000009"/>
        <w:widowControl/>
        <w:shd w:val="clear" w:color="auto" w:fill="ffffff"/>
        <w:spacing w:before="0" w:beforeAutospacing="false" w:after="300" w:afterAutospacing="false"/>
        <w:ind w:firstLine="480"/>
        <w:rPr>
          <w:rFonts w:ascii="Arial" w:hAnsi="Arial" w:cs="Arial"/>
          <w:sz w:val="21"/>
          <w:szCs w:val="21"/>
        </w:rPr>
      </w:pPr>
      <w:r>
        <w:rPr>
          <w:rFonts w:ascii="仿宋" w:hAnsi="仿宋" w:eastAsia="仿宋" w:cs="仿宋"/>
          <w:shd w:val="clear" w:color="auto" w:fill="ffffff"/>
        </w:rPr>
        <w:t>电子邮箱：</w:t>
      </w:r>
      <w:r>
        <w:rPr>
          <w:rFonts w:hint="eastAsia" w:ascii="仿宋" w:hAnsi="仿宋" w:eastAsia="仿宋" w:cs="仿宋"/>
          <w:shd w:val="clear" w:color="auto" w:fill="ffffff"/>
        </w:rPr>
        <w:t>admission</w:t>
      </w:r>
      <w:r>
        <w:rPr>
          <w:rFonts w:ascii="仿宋" w:hAnsi="仿宋" w:eastAsia="仿宋" w:cs="仿宋"/>
          <w:shd w:val="clear" w:color="auto" w:fill="ffffff"/>
        </w:rPr>
        <w:t>@</w:t>
      </w:r>
      <w:r>
        <w:rPr>
          <w:rFonts w:hint="eastAsia" w:ascii="仿宋" w:hAnsi="仿宋" w:eastAsia="仿宋" w:cs="仿宋"/>
          <w:shd w:val="clear" w:color="auto" w:fill="ffffff"/>
        </w:rPr>
        <w:t>whu</w:t>
      </w:r>
      <w:r>
        <w:rPr>
          <w:rFonts w:ascii="仿宋" w:hAnsi="仿宋" w:eastAsia="仿宋" w:cs="仿宋"/>
          <w:shd w:val="clear" w:color="auto" w:fill="ffffff"/>
        </w:rPr>
        <w:t>t.edu.cn</w:t>
      </w:r>
    </w:p>
    <w:p>
      <w:pPr>
        <w:pStyle w:val="000009"/>
        <w:widowControl/>
        <w:shd w:val="clear" w:color="auto" w:fill="ffffff"/>
        <w:spacing w:before="0" w:beforeAutospacing="false" w:after="300" w:afterAutospacing="false"/>
        <w:ind w:firstLine="480"/>
        <w:rPr>
          <w:rFonts w:ascii="Arial" w:hAnsi="Arial" w:cs="Arial"/>
          <w:sz w:val="21"/>
          <w:szCs w:val="21"/>
        </w:rPr>
      </w:pPr>
      <w:r>
        <w:rPr>
          <w:rFonts w:ascii="仿宋" w:hAnsi="仿宋" w:eastAsia="仿宋" w:cs="仿宋"/>
          <w:shd w:val="clear" w:color="auto" w:fill="ffffff"/>
        </w:rPr>
        <w:t>网址：</w:t>
      </w:r>
      <w:r>
        <w:rPr>
          <w:rFonts w:ascii="仿宋" w:hAnsi="仿宋" w:eastAsia="仿宋" w:cs="仿宋"/>
          <w:shd w:val="clear" w:color="auto" w:fill="ffffff"/>
        </w:rPr>
        <w:fldChar w:fldCharType="begin"/>
      </w:r>
      <w:r>
        <w:rPr>
          <w:rFonts w:ascii="仿宋" w:hAnsi="仿宋" w:eastAsia="仿宋" w:cs="仿宋"/>
          <w:shd w:val="clear" w:color="auto" w:fill="ffffff"/>
        </w:rPr>
        <w:instrText xml:space="preserve"> HYPERLINK "http://admission.whu.edu.cn/" </w:instrText>
      </w:r>
      <w:r>
        <w:rPr>
          <w:rFonts w:ascii="仿宋" w:hAnsi="仿宋" w:eastAsia="仿宋" w:cs="仿宋"/>
          <w:shd w:val="clear" w:color="auto" w:fill="ffffff"/>
        </w:rPr>
        <w:fldChar w:fldCharType="separate"/>
      </w:r>
      <w:r>
        <w:rPr>
          <w:rStyle w:val="00000b"/>
          <w:rFonts w:ascii="仿宋" w:hAnsi="仿宋" w:eastAsia="仿宋" w:cs="仿宋"/>
          <w:color w:val="000000"/>
          <w:u w:val="none"/>
          <w:shd w:val="clear" w:color="auto" w:fill="ffffff"/>
        </w:rPr>
        <w:t>http://admission.</w:t>
      </w:r>
      <w:r>
        <w:rPr>
          <w:rStyle w:val="00000b"/>
          <w:rFonts w:hint="eastAsia" w:ascii="仿宋" w:hAnsi="仿宋" w:eastAsia="仿宋" w:cs="仿宋"/>
          <w:color w:val="000000"/>
          <w:u w:val="none"/>
          <w:shd w:val="clear" w:color="auto" w:fill="ffffff"/>
        </w:rPr>
        <w:t>whut</w:t>
      </w:r>
      <w:r>
        <w:rPr>
          <w:rStyle w:val="00000b"/>
          <w:rFonts w:ascii="仿宋" w:hAnsi="仿宋" w:eastAsia="仿宋" w:cs="仿宋"/>
          <w:color w:val="000000"/>
          <w:u w:val="none"/>
          <w:shd w:val="clear" w:color="auto" w:fill="ffffff"/>
        </w:rPr>
        <w:t>.edu.cn</w:t>
      </w:r>
      <w:r>
        <w:rPr>
          <w:rFonts w:ascii="仿宋" w:hAnsi="仿宋" w:eastAsia="仿宋" w:cs="仿宋"/>
          <w:shd w:val="clear" w:color="auto" w:fill="ffffff"/>
        </w:rPr>
        <w:fldChar w:fldCharType="end"/>
      </w:r>
    </w:p>
    <w:p>
      <w:pPr>
        <w:pStyle w:val="000009"/>
        <w:widowControl/>
        <w:shd w:val="clear" w:color="auto" w:fill="ffffff"/>
        <w:spacing w:before="0" w:beforeAutospacing="false" w:after="300" w:afterAutospacing="false"/>
        <w:ind w:firstLine="480"/>
        <w:rPr>
          <w:rFonts w:ascii="仿宋" w:hAnsi="仿宋" w:eastAsia="仿宋" w:cs="仿宋"/>
          <w:shd w:val="clear" w:color="auto" w:fill="ffffff"/>
        </w:rPr>
      </w:pPr>
      <w:r>
        <w:rPr>
          <w:rStyle w:val="00000a"/>
          <w:rFonts w:ascii="仿宋" w:hAnsi="仿宋" w:eastAsia="仿宋" w:cs="仿宋"/>
          <w:shd w:val="clear" w:color="auto" w:fill="ffffff"/>
        </w:rPr>
        <w:t>CSC网址：</w:t>
      </w:r>
      <w:r>
        <w:rPr>
          <w:rFonts w:ascii="仿宋" w:hAnsi="仿宋" w:eastAsia="仿宋" w:cs="仿宋"/>
          <w:shd w:val="clear" w:color="auto" w:fill="ffffff"/>
        </w:rPr>
        <w:fldChar w:fldCharType="begin"/>
      </w:r>
      <w:r>
        <w:rPr>
          <w:rFonts w:ascii="仿宋" w:hAnsi="仿宋" w:eastAsia="仿宋" w:cs="仿宋"/>
          <w:shd w:val="clear" w:color="auto" w:fill="ffffff"/>
        </w:rPr>
        <w:instrText xml:space="preserve"> HYPERLINK "http://www.campuschina.org/" </w:instrText>
      </w:r>
      <w:r>
        <w:rPr>
          <w:rFonts w:ascii="仿宋" w:hAnsi="仿宋" w:eastAsia="仿宋" w:cs="仿宋"/>
          <w:shd w:val="clear" w:color="auto" w:fill="ffffff"/>
        </w:rPr>
        <w:fldChar w:fldCharType="separate"/>
      </w:r>
      <w:r>
        <w:rPr>
          <w:rStyle w:val="00000b"/>
          <w:rFonts w:ascii="仿宋" w:hAnsi="仿宋" w:eastAsia="仿宋" w:cs="仿宋"/>
          <w:color w:val="000000"/>
          <w:u w:val="none"/>
          <w:shd w:val="clear" w:color="auto" w:fill="ffffff"/>
        </w:rPr>
        <w:t>http://www.campuschina.org/</w:t>
      </w:r>
      <w:r>
        <w:rPr>
          <w:rFonts w:ascii="仿宋" w:hAnsi="仿宋" w:eastAsia="仿宋" w:cs="仿宋"/>
          <w:shd w:val="clear" w:color="auto" w:fill="ffffff"/>
        </w:rPr>
        <w:fldChar w:fldCharType="end"/>
      </w:r>
    </w:p>
    <w:sectPr>
      <w:type w:val="nextPage"/>
      <w:pgSz w:w="11906" w:h="16838"/>
      <w:pgMar w:top="1440" w:right="1800" w:bottom="1440" w:left="1800" w:header="851" w:footer="992" w:gutter="0"/>
      <w:cols w:space="720"/>
      <w:docGrid w:type="lines" w:linePitch="312"/>
    </w:sectPr>
  </w:body>
</w:document>
</file>

<file path=word/fontTable.xml><?xml version="1.0" encoding="utf-8"?>
<w:fonts xmlns:w="http://schemas.openxmlformats.org/wordprocessingml/2006/main">
  <w:font w:name="Cambria Math">
    <w:panose1 w:val="02040503050406030204"/>
    <w:charset w:val="00" w:characterSet="ISO-8859-1"/>
    <w:family w:val="roman"/>
    <w:pitch w:val="variable"/>
    <w:sig w:usb0="E00006FF" w:usb1="420024FF" w:usb2="02000000" w:usb3="00000000" w:csb0="0000019F" w:csb1="00000000"/>
  </w:font>
  <w:font w:name="宋体">
    <w:altName w:val="SimSun"/>
    <w:panose1 w:val="02010600030101010101"/>
    <w:charset w:val="86" w:characterSet="ISO-8859-1"/>
    <w:family w:val="auto"/>
    <w:pitch w:val="variable"/>
    <w:sig w:usb0="00000003" w:usb1="288F0000" w:usb2="00000016" w:usb3="00000000" w:csb0="00040001" w:csb1="00000000"/>
  </w:font>
  <w:font w:name="仿宋">
    <w:panose1 w:val="02010609060101010101"/>
    <w:charset w:val="86" w:characterSet="ISO-8859-1"/>
    <w:family w:val="modern"/>
    <w:pitch w:val="fixed"/>
    <w:sig w:usb0="800002BF" w:usb1="38CF7CFA" w:usb2="00000016" w:usb3="00000000" w:csb0="00040001" w:csb1="00000000"/>
  </w:font>
  <w:font w:name="sans-serif">
    <w:altName w:val="Courier New"/>
    <w:panose1 w:val="00000000000000000000"/>
    <w:charset w:val="00" w:characterSet="ISO-8859-1"/>
    <w:family w:val="auto"/>
    <w:pitch w:val="default"/>
    <w:sig w:usb0="00000000" w:usb1="00000000" w:usb2="00000000" w:usb3="00000000" w:csb0="00040001" w:csb1="00000000"/>
  </w:font>
  <w:font w:name="Symbol">
    <w:panose1 w:val="05050102010706020507"/>
    <w:charset w:val="02" w:characterSet="ISO-8859-1"/>
    <w:family w:val="roman"/>
    <w:pitch w:val="variable"/>
    <w:sig w:usb0="00000000" w:usb1="10000000" w:usb2="00000000" w:usb3="00000000" w:csb0="80000000" w:csb1="00000000"/>
  </w:font>
  <w:font w:name="Times New Roman">
    <w:panose1 w:val="02020603050405020304"/>
    <w:charset w:val="00" w:characterSet="ISO-8859-1"/>
    <w:family w:val="roman"/>
    <w:pitch w:val="variable"/>
    <w:sig w:usb0="E0002EFF" w:usb1="C000785B" w:usb2="00000009" w:usb3="00000000" w:csb0="000001FF" w:csb1="00000000"/>
  </w:font>
  <w:font w:name="Calibri">
    <w:panose1 w:val="00000000000000000000"/>
    <w:charset w:val="00" w:characterSet="ISO-8859-1"/>
    <w:family w:val="swiss"/>
    <w:pitch w:val="variable"/>
    <w:sig w:usb0="E4002EFF" w:usb1="C000247B" w:usb2="00000009" w:usb3="00000000" w:csb0="000001FF" w:csb1="00000000"/>
  </w:font>
  <w:font w:name="Arial">
    <w:panose1 w:val="020b0604020202020204"/>
    <w:charset w:val="00" w:characterSet="ISO-8859-1"/>
    <w:family w:val="swiss"/>
    <w:pitch w:val="variable"/>
    <w:sig w:usb0="E0002EFF" w:usb1="C000785B" w:usb2="00000009" w:usb3="00000000" w:csb0="000001FF" w:csb1="00000000"/>
  </w:font>
  <w:font w:name="等线">
    <w:altName w:val="DengXian"/>
    <w:panose1 w:val="02010600030101010101"/>
    <w:charset w:val="86" w:characterSet="ISO-8859-1"/>
    <w:family w:val="auto"/>
    <w:pitch w:val="variable"/>
    <w:sig w:usb0="A00002BF" w:usb1="38CF7CFA" w:usb2="00000016" w:usb3="00000000" w:csb0="0004000F" w:csb1="00000000"/>
  </w:font>
</w:fonts>
</file>

<file path=word/numbering.xml><?xml version="1.0" encoding="utf-8"?>
<w:numbering xmlns:w="http://schemas.openxmlformats.org/wordprocessingml/2006/main">
  <w:abstractNum w:abstractNumId="1">
    <w:nsid w:val="1292E06A"/>
    <w:multiLevelType w:val="singleLevel"/>
    <w:tmpl w:val="1292E06A"/>
    <w:lvl w:ilvl="0">
      <w:start w:val="2"/>
      <w:numFmt w:val="chineseCounting"/>
      <w:suff w:val="nothing"/>
      <w:lvlText w:val="%1、"/>
      <w:lvlJc w:val="left"/>
      <w:pPr>
        <w:pStyle w:val="000001"/>
      </w:pPr>
      <w:rPr>
        <w:rFonts w:hint="eastAsia"/>
      </w:rPr>
    </w:lvl>
  </w:abstractNum>
  <w:abstractNum w:abstractNumId="2">
    <w:nsid w:val="511D296D"/>
    <w:multiLevelType w:val="singleLevel"/>
    <w:tmpl w:val="511D296D"/>
    <w:lvl w:ilvl="0">
      <w:start w:val="5"/>
      <w:numFmt w:val="decimal"/>
      <w:suff w:val="tab"/>
      <w:lvlText w:val="%1."/>
      <w:lvlJc w:val="left"/>
      <w:pPr>
        <w:pStyle w:val="000001"/>
        <w:tabs>
          <w:tab w:val="num" w:leader="none" w:pos="312"/>
        </w:tabs>
      </w:pPr>
    </w:lvl>
  </w:abstractNum>
  <w:num w:numId="1">
    <w:abstractNumId w:val="1"/>
  </w:num>
  <w:num w:numId="2">
    <w:abstractNumId w:val="2"/>
  </w:num>
</w:numbering>
</file>

<file path=word/settings.xml><?xml version="1.0" encoding="utf-8"?>
<w:settings xmlns:w="http://schemas.openxmlformats.org/wordprocessingml/2006/main">
  <w:zoom w:percent="124"/>
  <w:stylePaneFormatFilter/>
  <w:defaultTabStop w:val="420"/>
  <w:displayHorizontalDrawingGridEvery w:val="0"/>
  <w:displayVerticalDrawingGridEvery w:val="2"/>
  <w:characterSpacingControl w:val="compressPunctuation"/>
  <w:foot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 w:val="008C0D67"/>
    <w:rsid w:val="00D2346A"/>
    <w:rsid w:val="00E338FE"/>
    <w:rsid w:val="00E755C9"/>
  </w:rsids>
</w:settings>
</file>

<file path=word/styles.xml><?xml version="1.0" encoding="utf-8"?>
<w:styles xmlns:w="http://schemas.openxmlformats.org/wordprocessingml/2006/main">
  <w:docDefaults>
    <w:rPrDefault>
      <w:rPr>
        <w:rFonts w:ascii="等线" w:hAnsi="等线" w:eastAsia="等线" w:cs="等线"/>
        <w:lang w:val="en-US"/>
      </w:rPr>
    </w:rPrDefault>
    <w:pPrDefault/>
  </w:docDefaults>
  <w:style w:type="character" w:styleId="00000a">
    <w:name w:val="Strong"/>
    <w:next w:val="00000a"/>
    <w:link w:val="000001"/>
    <w:qFormat/>
    <w:rPr>
      <w:b/>
    </w:rPr>
  </w:style>
  <w:style w:type="paragraph" w:styleId="000007">
    <w:name w:val="header"/>
    <w:basedOn w:val="000001"/>
    <w:next w:val="000007"/>
    <w:link w:val="000008"/>
    <w:pPr>
      <w:pBdr>
        <w:bottom w:val="single" w:color="000000" w:sz="6" w:space="1"/>
      </w:pBdr>
      <w:tabs>
        <w:tab w:val="center" w:leader="none" w:pos="4153"/>
        <w:tab w:val="right" w:leader="none" w:pos="8306"/>
      </w:tabs>
      <w:jc w:val="center"/>
    </w:pPr>
    <w:rPr>
      <w:sz w:val="18"/>
      <w:szCs w:val="18"/>
    </w:rPr>
  </w:style>
  <w:style w:type="paragraph" w:styleId="000005">
    <w:name w:val="footer"/>
    <w:basedOn w:val="000001"/>
    <w:next w:val="000005"/>
    <w:link w:val="000006"/>
    <w:pPr>
      <w:tabs>
        <w:tab w:val="center" w:leader="none" w:pos="4153"/>
        <w:tab w:val="right" w:leader="none" w:pos="8306"/>
      </w:tabs>
      <w:jc w:val="left"/>
    </w:pPr>
    <w:rPr>
      <w:sz w:val="18"/>
      <w:szCs w:val="18"/>
    </w:rPr>
  </w:style>
  <w:style w:type="character" w:styleId="000002">
    <w:name w:val="Default Paragraph Font"/>
    <w:next w:val="000002"/>
    <w:link w:val="000001"/>
    <w:semiHidden/>
  </w:style>
  <w:style w:type="table" w:styleId="000003">
    <w:name w:val="Normal Table"/>
    <w:next w:val="000003"/>
    <w:link w:val="000001"/>
    <w:semiHidden/>
    <w:pPr>
      <w:keepNext w:val="false"/>
      <w:keepLines w:val="false"/>
      <w:widowControl/>
      <w:suppressLineNumbers w:val="false"/>
      <w:spacing w:before="0" w:beforeAutospacing="false" w:after="0" w:afterAutospacing="false"/>
      <w:ind w:left="0" w:right="0"/>
    </w:pPr>
    <w:rPr>
      <w:rFonts w:hint="eastAsia" w:ascii="等线" w:hAnsi="等线" w:eastAsia="等线" w:cs="等线"/>
      <w:kern w:val="2"/>
      <w:sz w:val="21"/>
      <w:szCs w:val="22"/>
    </w:rPr>
  </w:style>
  <w:style w:type="paragraph" w:styleId="000009">
    <w:name w:val="Normal (Web)"/>
    <w:basedOn w:val="000001"/>
    <w:next w:val="000009"/>
    <w:link w:val="000001"/>
    <w:pPr>
      <w:spacing w:before="100" w:beforeAutospacing="true" w:after="100" w:afterAutospacing="true"/>
      <w:ind w:left="0" w:right="0"/>
      <w:jc w:val="left"/>
    </w:pPr>
    <w:rPr>
      <w:kern w:val="0"/>
      <w:sz w:val="24"/>
      <w:lang w:val="en-US" w:eastAsia="zh-CN" w:bidi="ar"/>
    </w:rPr>
  </w:style>
  <w:style w:type="paragraph" w:styleId="000001">
    <w:name w:val="Normal"/>
    <w:aliases w:val="正文"/>
    <w:next w:val="000001"/>
    <w:link w:val="000001"/>
    <w:qFormat/>
    <w:pPr>
      <w:widowControl w:val="false"/>
      <w:jc w:val="both"/>
    </w:pPr>
    <w:rPr>
      <w:kern w:val="2"/>
      <w:sz w:val="21"/>
      <w:szCs w:val="24"/>
      <w:lang w:val="en-US" w:eastAsia="zh-CN" w:bidi="ar-SA"/>
    </w:rPr>
  </w:style>
  <w:style w:type="numbering" w:styleId="000004">
    <w:name w:val="No List"/>
    <w:next w:val="000004"/>
    <w:link w:val="000001"/>
    <w:uiPriority w:val="99"/>
    <w:semiHidden/>
    <w:unhideWhenUsed/>
  </w:style>
  <w:style w:type="character" w:styleId="00000b">
    <w:name w:val="Hyperlink"/>
    <w:next w:val="00000b"/>
    <w:link w:val="000001"/>
    <w:rPr>
      <w:color w:val="0000ff"/>
      <w:u w:val="single"/>
    </w:rPr>
  </w:style>
  <w:style w:type="character" w:styleId="000006">
    <w:name w:val="页脚 字符"/>
    <w:next w:val="000006"/>
    <w:link w:val="000005"/>
    <w:rPr>
      <w:kern w:val="2"/>
      <w:sz w:val="18"/>
      <w:szCs w:val="18"/>
    </w:rPr>
  </w:style>
  <w:style w:type="character" w:styleId="000008">
    <w:name w:val="页眉 字符"/>
    <w:next w:val="000008"/>
    <w:link w:val="000007"/>
    <w:rPr>
      <w:kern w:val="2"/>
      <w:sz w:val="18"/>
      <w:szCs w:val="18"/>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s>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2025-11-05T10:02:07Z</dcterms:created>
  <dcterms:modified xsi:type="dcterms:W3CDTF">2025-11-05T10:02:07Z</dcterms:modified>
</cp:coreProperties>
</file>