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5DD88">
      <w:pPr>
        <w:pStyle w:val="2"/>
        <w:rPr>
          <w:rFonts w:ascii="黑体" w:hAnsi="黑体" w:eastAsia="黑体" w:cs="Arial"/>
          <w:bCs w:val="0"/>
          <w:spacing w:val="0"/>
          <w:kern w:val="2"/>
        </w:rPr>
      </w:pPr>
      <w:bookmarkStart w:id="0" w:name="_Toc13049"/>
      <w:r>
        <w:rPr>
          <w:rFonts w:hint="eastAsia" w:ascii="黑体" w:hAnsi="黑体" w:eastAsia="黑体" w:cs="Arial"/>
          <w:bCs w:val="0"/>
          <w:spacing w:val="0"/>
          <w:kern w:val="2"/>
        </w:rPr>
        <w:t>国际教育学院成绩申诉流程</w:t>
      </w:r>
      <w:bookmarkEnd w:id="0"/>
    </w:p>
    <w:tbl>
      <w:tblPr>
        <w:tblStyle w:val="5"/>
        <w:tblW w:w="10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275"/>
      </w:tblGrid>
      <w:tr w14:paraId="6F1A7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40" w:type="dxa"/>
            <w:gridSpan w:val="2"/>
            <w:vAlign w:val="center"/>
          </w:tcPr>
          <w:p w14:paraId="064C37FE">
            <w:pPr>
              <w:spacing w:line="480" w:lineRule="exact"/>
              <w:jc w:val="center"/>
              <w:rPr>
                <w:rFonts w:ascii="仿宋" w:hAnsi="仿宋" w:eastAsia="仿宋" w:cs="Arial"/>
                <w:b/>
                <w:sz w:val="28"/>
                <w:szCs w:val="28"/>
              </w:rPr>
            </w:pPr>
            <w:bookmarkStart w:id="1" w:name="_Toc7976"/>
            <w:bookmarkStart w:id="2" w:name="_Toc32470"/>
            <w:bookmarkStart w:id="3" w:name="_Toc27984"/>
            <w:bookmarkStart w:id="4" w:name="_Toc11026"/>
            <w:r>
              <w:rPr>
                <w:rFonts w:hint="eastAsia" w:ascii="仿宋" w:hAnsi="仿宋" w:eastAsia="仿宋" w:cs="Arial"/>
                <w:b/>
                <w:sz w:val="28"/>
                <w:szCs w:val="28"/>
              </w:rPr>
              <w:t>对课程考核成绩质疑</w:t>
            </w:r>
            <w:bookmarkEnd w:id="1"/>
            <w:bookmarkEnd w:id="2"/>
            <w:bookmarkEnd w:id="3"/>
            <w:bookmarkEnd w:id="4"/>
          </w:p>
        </w:tc>
      </w:tr>
      <w:tr w14:paraId="187A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965" w:type="dxa"/>
            <w:vAlign w:val="center"/>
          </w:tcPr>
          <w:p w14:paraId="20E6D753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5" w:name="_Toc30536"/>
            <w:bookmarkStart w:id="6" w:name="_Toc3997"/>
            <w:bookmarkStart w:id="7" w:name="_Toc14514"/>
            <w:bookmarkStart w:id="8" w:name="_Toc962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申</w:t>
            </w:r>
            <w:bookmarkEnd w:id="5"/>
            <w:bookmarkEnd w:id="6"/>
            <w:bookmarkEnd w:id="7"/>
            <w:bookmarkEnd w:id="8"/>
          </w:p>
          <w:p w14:paraId="0E27BD6A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9" w:name="_Toc12198"/>
            <w:bookmarkStart w:id="10" w:name="_Toc24764"/>
            <w:bookmarkStart w:id="11" w:name="_Toc6445"/>
            <w:bookmarkStart w:id="12" w:name="_Toc19960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请</w:t>
            </w:r>
            <w:bookmarkEnd w:id="9"/>
            <w:bookmarkEnd w:id="10"/>
            <w:bookmarkEnd w:id="11"/>
            <w:bookmarkEnd w:id="12"/>
          </w:p>
          <w:p w14:paraId="04DE90E5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13" w:name="_Toc18530"/>
            <w:bookmarkStart w:id="14" w:name="_Toc23204"/>
            <w:bookmarkStart w:id="15" w:name="_Toc24201"/>
            <w:bookmarkStart w:id="16" w:name="_Toc16932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表</w:t>
            </w:r>
            <w:bookmarkEnd w:id="13"/>
            <w:bookmarkEnd w:id="14"/>
            <w:bookmarkEnd w:id="15"/>
            <w:bookmarkEnd w:id="16"/>
          </w:p>
        </w:tc>
        <w:tc>
          <w:tcPr>
            <w:tcW w:w="9275" w:type="dxa"/>
            <w:vAlign w:val="center"/>
          </w:tcPr>
          <w:p w14:paraId="3D0050E0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17" w:name="_Toc21497"/>
            <w:bookmarkStart w:id="18" w:name="_Toc12003"/>
            <w:bookmarkStart w:id="19" w:name="_Toc2835"/>
            <w:bookmarkStart w:id="20" w:name="_Toc29785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以下两种方式皆可以：</w:t>
            </w:r>
            <w:bookmarkEnd w:id="17"/>
            <w:bookmarkEnd w:id="18"/>
            <w:bookmarkEnd w:id="19"/>
            <w:bookmarkEnd w:id="20"/>
          </w:p>
          <w:p w14:paraId="721BA300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21" w:name="_Toc22099"/>
            <w:bookmarkStart w:id="22" w:name="_Toc5999"/>
            <w:bookmarkStart w:id="23" w:name="_Toc15224"/>
            <w:bookmarkStart w:id="24" w:name="_Toc7226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1、学院网站上下载并打印</w:t>
            </w:r>
            <w:bookmarkEnd w:id="21"/>
            <w:bookmarkEnd w:id="22"/>
            <w:bookmarkEnd w:id="23"/>
            <w:bookmarkEnd w:id="24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；</w:t>
            </w:r>
          </w:p>
          <w:p w14:paraId="476D7D12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25" w:name="_Toc16145"/>
            <w:bookmarkStart w:id="26" w:name="_Toc9330"/>
            <w:bookmarkStart w:id="27" w:name="_Toc31211"/>
            <w:bookmarkStart w:id="28" w:name="_Toc26889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2、前往各自班主任处领取</w:t>
            </w:r>
            <w:bookmarkEnd w:id="25"/>
            <w:bookmarkEnd w:id="26"/>
            <w:bookmarkEnd w:id="27"/>
            <w:bookmarkEnd w:id="28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。</w:t>
            </w:r>
          </w:p>
        </w:tc>
      </w:tr>
      <w:tr w14:paraId="54B5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965" w:type="dxa"/>
            <w:vAlign w:val="center"/>
          </w:tcPr>
          <w:p w14:paraId="5287A7AB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29" w:name="_Toc8797"/>
            <w:bookmarkStart w:id="30" w:name="_Toc7721"/>
            <w:bookmarkStart w:id="31" w:name="_Toc8388"/>
            <w:bookmarkStart w:id="32" w:name="_Toc30488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申</w:t>
            </w:r>
            <w:bookmarkEnd w:id="29"/>
            <w:bookmarkEnd w:id="30"/>
            <w:bookmarkEnd w:id="31"/>
            <w:bookmarkEnd w:id="32"/>
          </w:p>
          <w:p w14:paraId="23972937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33" w:name="_Toc17994"/>
            <w:bookmarkStart w:id="34" w:name="_Toc23757"/>
            <w:bookmarkStart w:id="35" w:name="_Toc12274"/>
            <w:bookmarkStart w:id="36" w:name="_Toc16177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诉</w:t>
            </w:r>
            <w:bookmarkEnd w:id="33"/>
            <w:bookmarkEnd w:id="34"/>
            <w:bookmarkEnd w:id="35"/>
            <w:bookmarkEnd w:id="36"/>
          </w:p>
          <w:p w14:paraId="749A0FDD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37" w:name="_Toc19096"/>
            <w:bookmarkStart w:id="38" w:name="_Toc5583"/>
            <w:bookmarkStart w:id="39" w:name="_Toc19134"/>
            <w:bookmarkStart w:id="40" w:name="_Toc31440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流</w:t>
            </w:r>
            <w:bookmarkEnd w:id="37"/>
            <w:bookmarkEnd w:id="38"/>
            <w:bookmarkEnd w:id="39"/>
            <w:bookmarkEnd w:id="40"/>
          </w:p>
          <w:p w14:paraId="73795E86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41" w:name="_Toc14469"/>
            <w:bookmarkStart w:id="42" w:name="_Toc17030"/>
            <w:bookmarkStart w:id="43" w:name="_Toc23396"/>
            <w:bookmarkStart w:id="44" w:name="_Toc11980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程</w:t>
            </w:r>
            <w:bookmarkEnd w:id="41"/>
            <w:bookmarkEnd w:id="42"/>
            <w:bookmarkEnd w:id="43"/>
            <w:bookmarkEnd w:id="44"/>
          </w:p>
        </w:tc>
        <w:tc>
          <w:tcPr>
            <w:tcW w:w="9275" w:type="dxa"/>
            <w:vAlign w:val="center"/>
          </w:tcPr>
          <w:p w14:paraId="6FE1F0AF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45" w:name="_Toc20929"/>
            <w:bookmarkStart w:id="46" w:name="_Toc24344"/>
            <w:bookmarkStart w:id="47" w:name="_Toc14657"/>
            <w:bookmarkStart w:id="48" w:name="_Toc4900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1、在课程考核成绩公布后，学生如有异议须在3个工作日内提出申</w:t>
            </w:r>
          </w:p>
          <w:p w14:paraId="55101E05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诉；</w:t>
            </w:r>
            <w:bookmarkEnd w:id="45"/>
            <w:bookmarkEnd w:id="46"/>
            <w:bookmarkEnd w:id="47"/>
            <w:bookmarkEnd w:id="48"/>
          </w:p>
          <w:p w14:paraId="54ED11B4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49" w:name="_Toc28427"/>
            <w:bookmarkStart w:id="50" w:name="_Toc30516"/>
            <w:bookmarkStart w:id="51" w:name="_Toc10321"/>
            <w:bookmarkStart w:id="52" w:name="_Toc5473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2、学生应如实填写（中英文）申请表上的个人信息、申诉理由并签</w:t>
            </w:r>
          </w:p>
          <w:p w14:paraId="6EDA1FCB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名，提交至教学办进行申诉审批后交至任课教师；</w:t>
            </w:r>
            <w:bookmarkEnd w:id="49"/>
            <w:bookmarkEnd w:id="50"/>
            <w:bookmarkEnd w:id="51"/>
            <w:bookmarkEnd w:id="52"/>
          </w:p>
          <w:p w14:paraId="7BFA8D67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53" w:name="_Toc31406"/>
            <w:bookmarkStart w:id="54" w:name="_Toc12233"/>
            <w:bookmarkStart w:id="55" w:name="_Toc31738"/>
            <w:bookmarkStart w:id="56" w:name="_Toc27765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3、任课教师进行核查后给出核查结论并提交至教研室进行复核</w:t>
            </w:r>
            <w:bookmarkEnd w:id="53"/>
            <w:bookmarkEnd w:id="54"/>
            <w:bookmarkEnd w:id="55"/>
            <w:bookmarkEnd w:id="56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，由</w:t>
            </w:r>
          </w:p>
          <w:p w14:paraId="242BFA39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教研室给出复核意见；</w:t>
            </w:r>
          </w:p>
          <w:p w14:paraId="771498FE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57" w:name="_Toc19213"/>
            <w:bookmarkStart w:id="58" w:name="_Toc28715"/>
            <w:bookmarkStart w:id="59" w:name="_Toc13557"/>
            <w:bookmarkStart w:id="60" w:name="_Toc32494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4、教学办根据以上意见签署最终意见；</w:t>
            </w:r>
            <w:bookmarkEnd w:id="57"/>
            <w:bookmarkEnd w:id="58"/>
            <w:bookmarkEnd w:id="59"/>
            <w:bookmarkEnd w:id="60"/>
          </w:p>
          <w:p w14:paraId="154BB193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61" w:name="_Toc11541"/>
            <w:bookmarkStart w:id="62" w:name="_Toc27160"/>
            <w:bookmarkStart w:id="63" w:name="_Toc20792"/>
            <w:bookmarkStart w:id="64" w:name="_Toc33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5、教学办负责将申诉结果进行反馈并将申诉表存档备案。</w:t>
            </w:r>
            <w:bookmarkEnd w:id="61"/>
            <w:bookmarkEnd w:id="62"/>
            <w:bookmarkEnd w:id="63"/>
            <w:bookmarkEnd w:id="64"/>
          </w:p>
        </w:tc>
      </w:tr>
      <w:tr w14:paraId="6C45E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965" w:type="dxa"/>
            <w:vAlign w:val="center"/>
          </w:tcPr>
          <w:p w14:paraId="7EAB4FEB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65" w:name="_Toc14820"/>
            <w:bookmarkStart w:id="66" w:name="_Toc6151"/>
            <w:bookmarkStart w:id="67" w:name="_Toc29114"/>
            <w:bookmarkStart w:id="68" w:name="_Toc22427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特</w:t>
            </w:r>
            <w:bookmarkEnd w:id="65"/>
            <w:bookmarkEnd w:id="66"/>
            <w:bookmarkEnd w:id="67"/>
            <w:bookmarkEnd w:id="68"/>
          </w:p>
          <w:p w14:paraId="491FD1FB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69" w:name="_Toc6040"/>
            <w:bookmarkStart w:id="70" w:name="_Toc20264"/>
            <w:bookmarkStart w:id="71" w:name="_Toc6703"/>
            <w:bookmarkStart w:id="72" w:name="_Toc9943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别</w:t>
            </w:r>
            <w:bookmarkEnd w:id="69"/>
            <w:bookmarkEnd w:id="70"/>
            <w:bookmarkEnd w:id="71"/>
            <w:bookmarkEnd w:id="72"/>
          </w:p>
          <w:p w14:paraId="2E099B6D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73" w:name="_Toc13495"/>
            <w:bookmarkStart w:id="74" w:name="_Toc3884"/>
            <w:bookmarkStart w:id="75" w:name="_Toc11983"/>
            <w:bookmarkStart w:id="76" w:name="_Toc7335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说</w:t>
            </w:r>
            <w:bookmarkEnd w:id="73"/>
            <w:bookmarkEnd w:id="74"/>
            <w:bookmarkEnd w:id="75"/>
            <w:bookmarkEnd w:id="76"/>
          </w:p>
          <w:p w14:paraId="2063F2AD"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77" w:name="_Toc29652"/>
            <w:bookmarkStart w:id="78" w:name="_Toc30036"/>
            <w:bookmarkStart w:id="79" w:name="_Toc3676"/>
            <w:bookmarkStart w:id="80" w:name="_Toc1515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明</w:t>
            </w:r>
            <w:bookmarkEnd w:id="77"/>
            <w:bookmarkEnd w:id="78"/>
            <w:bookmarkEnd w:id="79"/>
            <w:bookmarkEnd w:id="80"/>
          </w:p>
        </w:tc>
        <w:tc>
          <w:tcPr>
            <w:tcW w:w="9275" w:type="dxa"/>
            <w:vAlign w:val="center"/>
          </w:tcPr>
          <w:p w14:paraId="230E15F4">
            <w:pPr>
              <w:spacing w:line="360" w:lineRule="auto"/>
              <w:ind w:left="420" w:hanging="420" w:hangingChars="150"/>
              <w:rPr>
                <w:rFonts w:ascii="仿宋" w:hAnsi="仿宋" w:eastAsia="仿宋" w:cs="Arial"/>
                <w:bCs/>
                <w:sz w:val="28"/>
                <w:szCs w:val="28"/>
              </w:rPr>
            </w:pPr>
            <w:bookmarkStart w:id="81" w:name="_Toc1727"/>
            <w:bookmarkStart w:id="82" w:name="_Toc32314"/>
            <w:bookmarkStart w:id="83" w:name="_Toc21388"/>
            <w:bookmarkStart w:id="84" w:name="_Toc1919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1、教学办应在接到申诉后的5个工作日内对所受理的申诉进行调查，并将申诉结果进行反馈；</w:t>
            </w:r>
            <w:bookmarkEnd w:id="81"/>
            <w:bookmarkEnd w:id="82"/>
            <w:bookmarkEnd w:id="83"/>
            <w:bookmarkEnd w:id="84"/>
          </w:p>
          <w:p w14:paraId="2892EFD0">
            <w:pPr>
              <w:spacing w:line="360" w:lineRule="auto"/>
              <w:ind w:left="420" w:hanging="420" w:hangingChars="150"/>
              <w:rPr>
                <w:rFonts w:hint="eastAsia" w:ascii="仿宋" w:hAnsi="仿宋" w:eastAsia="仿宋" w:cs="Arial"/>
                <w:bCs/>
                <w:sz w:val="28"/>
                <w:szCs w:val="28"/>
              </w:rPr>
            </w:pPr>
            <w:bookmarkStart w:id="85" w:name="_Toc23595"/>
            <w:bookmarkStart w:id="86" w:name="_Toc15575"/>
            <w:bookmarkStart w:id="87" w:name="_Toc8257"/>
            <w:bookmarkStart w:id="88" w:name="_Toc9917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2、</w:t>
            </w:r>
            <w:bookmarkEnd w:id="85"/>
            <w:bookmarkEnd w:id="86"/>
            <w:bookmarkEnd w:id="87"/>
            <w:bookmarkEnd w:id="88"/>
            <w:bookmarkStart w:id="89" w:name="_Toc6666"/>
            <w:bookmarkStart w:id="90" w:name="_Toc26384"/>
            <w:bookmarkStart w:id="91" w:name="_Toc4826"/>
            <w:bookmarkStart w:id="92" w:name="_Toc18981"/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学生如对最终结果不满意，教学办将上报至学院进行调查并给出最终意见。</w:t>
            </w:r>
            <w:bookmarkEnd w:id="89"/>
            <w:bookmarkEnd w:id="90"/>
            <w:bookmarkEnd w:id="91"/>
            <w:bookmarkEnd w:id="92"/>
          </w:p>
          <w:p w14:paraId="389A06AA">
            <w:pPr>
              <w:spacing w:line="360" w:lineRule="auto"/>
              <w:ind w:left="420" w:hanging="420" w:hangingChars="150"/>
              <w:rPr>
                <w:rFonts w:hint="eastAsia" w:ascii="仿宋" w:hAnsi="仿宋" w:eastAsia="仿宋" w:cs="Arial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、若学生对院校处理投诉的方式或结果感到不满，学生</w:t>
            </w:r>
            <w:r>
              <w:rPr>
                <w:rFonts w:hint="default" w:ascii="仿宋" w:hAnsi="仿宋" w:eastAsia="仿宋" w:cs="Arial"/>
                <w:bCs/>
                <w:sz w:val="28"/>
                <w:szCs w:val="28"/>
              </w:rPr>
              <w:t>还有权向苏格兰学历管理委员会（SQA）提出进一步投诉</w:t>
            </w:r>
            <w:r>
              <w:rPr>
                <w:rFonts w:hint="eastAsia" w:ascii="仿宋" w:hAnsi="仿宋" w:eastAsia="仿宋" w:cs="Arial"/>
                <w:bCs/>
                <w:sz w:val="28"/>
                <w:szCs w:val="28"/>
                <w:lang w:eastAsia="zh-CN"/>
              </w:rPr>
              <w:t>。</w:t>
            </w:r>
            <w:bookmarkStart w:id="93" w:name="_GoBack"/>
            <w:bookmarkEnd w:id="93"/>
          </w:p>
        </w:tc>
      </w:tr>
    </w:tbl>
    <w:p w14:paraId="62C07F2C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50E8A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BB024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8BB024"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5MTg0MmMyNGU2NWJkY2EzZWUzZTIzODY4ZTc1NzAifQ=="/>
  </w:docVars>
  <w:rsids>
    <w:rsidRoot w:val="0031662A"/>
    <w:rsid w:val="000330BE"/>
    <w:rsid w:val="0018608A"/>
    <w:rsid w:val="001F7E40"/>
    <w:rsid w:val="0031662A"/>
    <w:rsid w:val="003F0945"/>
    <w:rsid w:val="003F54E8"/>
    <w:rsid w:val="00400564"/>
    <w:rsid w:val="005A1354"/>
    <w:rsid w:val="005B547E"/>
    <w:rsid w:val="00624732"/>
    <w:rsid w:val="00742510"/>
    <w:rsid w:val="007504FB"/>
    <w:rsid w:val="007F7F07"/>
    <w:rsid w:val="00916D53"/>
    <w:rsid w:val="009C7E89"/>
    <w:rsid w:val="00AC47AB"/>
    <w:rsid w:val="00AF2425"/>
    <w:rsid w:val="00C6468C"/>
    <w:rsid w:val="00D807B6"/>
    <w:rsid w:val="00E42A39"/>
    <w:rsid w:val="00E43E9C"/>
    <w:rsid w:val="00EA2014"/>
    <w:rsid w:val="00ED442F"/>
    <w:rsid w:val="00F20882"/>
    <w:rsid w:val="3B527E5D"/>
    <w:rsid w:val="45B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jc w:val="center"/>
      <w:outlineLvl w:val="0"/>
    </w:pPr>
    <w:rPr>
      <w:rFonts w:eastAsia="方正大黑简体"/>
      <w:bCs/>
      <w:spacing w:val="-20"/>
      <w:kern w:val="0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uiPriority w:val="0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标题 1 字符"/>
    <w:basedOn w:val="6"/>
    <w:link w:val="2"/>
    <w:uiPriority w:val="0"/>
    <w:rPr>
      <w:rFonts w:ascii="Times New Roman" w:hAnsi="Times New Roman" w:eastAsia="方正大黑简体" w:cs="Times New Roman"/>
      <w:bCs/>
      <w:spacing w:val="-2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347</Words>
  <Characters>347</Characters>
  <Lines>2</Lines>
  <Paragraphs>1</Paragraphs>
  <TotalTime>40</TotalTime>
  <ScaleCrop>false</ScaleCrop>
  <LinksUpToDate>false</LinksUpToDate>
  <CharactersWithSpaces>347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2022-10-14T08:52:00Z</dcterms:created>
  <dc:creator>Administrator</dc:creator>
  <cp:lastModifiedBy>Xavier</cp:lastModifiedBy>
  <dcterms:modified xsi:type="dcterms:W3CDTF">2025-01-08T08:19:12Z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21000422B5134EB1BCF2B5DAB94A083D</vt:lpwstr>
  </property>
  <property fmtid="{D5CDD505-2E9C-101B-9397-08002B2CF9AE}" pid="4" name="KSOTemplateDocerSaveRecord">
    <vt:lpwstr>eyJoZGlkIjoiNzk3MTczZWMyOTk1MjdlMTQ5YTM0YWEzZWVmY2ViM2EiLCJ1c2VySWQiOiIyNDE2MjMwNTYifQ==</vt:lpwstr>
  </property>
</Properties>
</file>