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8A" w:rsidRDefault="0007078A" w:rsidP="006608F9">
      <w:pPr>
        <w:widowControl/>
        <w:ind w:firstLineChars="200" w:firstLine="480"/>
        <w:jc w:val="left"/>
        <w:rPr>
          <w:rFonts w:ascii="宋体" w:eastAsia="宋体" w:hAnsi="宋体" w:cs="宋体"/>
          <w:sz w:val="24"/>
          <w:szCs w:val="24"/>
        </w:rPr>
      </w:pPr>
    </w:p>
    <w:p w:rsidR="0007078A" w:rsidRDefault="0007078A">
      <w:pPr>
        <w:spacing w:line="500" w:lineRule="exact"/>
        <w:jc w:val="center"/>
        <w:rPr>
          <w:rFonts w:ascii="黑体" w:eastAsia="黑体" w:hAnsi="宋体"/>
          <w:b/>
          <w:bCs/>
          <w:szCs w:val="32"/>
        </w:rPr>
      </w:pPr>
    </w:p>
    <w:p w:rsidR="0007078A" w:rsidRDefault="00157BD9">
      <w:pPr>
        <w:spacing w:line="500" w:lineRule="exact"/>
        <w:jc w:val="center"/>
        <w:rPr>
          <w:rFonts w:ascii="黑体" w:eastAsia="黑体" w:hAnsi="宋体"/>
          <w:b/>
          <w:bCs/>
          <w:szCs w:val="32"/>
        </w:rPr>
      </w:pPr>
      <w:r>
        <w:rPr>
          <w:rFonts w:ascii="黑体" w:eastAsia="黑体" w:hAnsi="宋体" w:hint="eastAsia"/>
          <w:b/>
          <w:bCs/>
          <w:szCs w:val="32"/>
        </w:rPr>
        <w:t>武汉理工大学与英国布拉德福德大学</w:t>
      </w:r>
    </w:p>
    <w:p w:rsidR="0007078A" w:rsidRDefault="00C04EF3">
      <w:pPr>
        <w:spacing w:line="500" w:lineRule="exact"/>
        <w:jc w:val="center"/>
        <w:rPr>
          <w:rFonts w:ascii="黑体" w:eastAsia="黑体" w:hAnsi="宋体"/>
          <w:b/>
          <w:bCs/>
          <w:szCs w:val="32"/>
        </w:rPr>
      </w:pPr>
      <w:r>
        <w:rPr>
          <w:rFonts w:ascii="黑体" w:eastAsia="黑体" w:hAnsi="黑体" w:cs="黑体" w:hint="eastAsia"/>
          <w:b/>
          <w:bCs/>
          <w:lang w:val="zh-CN"/>
        </w:rPr>
        <w:t>学分</w:t>
      </w:r>
      <w:r w:rsidR="00157BD9">
        <w:rPr>
          <w:rFonts w:ascii="黑体" w:eastAsia="黑体" w:hAnsi="宋体" w:hint="eastAsia"/>
          <w:b/>
          <w:bCs/>
          <w:szCs w:val="32"/>
        </w:rPr>
        <w:t>项目介绍</w:t>
      </w:r>
    </w:p>
    <w:p w:rsidR="0007078A" w:rsidRDefault="0007078A">
      <w:pPr>
        <w:spacing w:line="500" w:lineRule="exact"/>
        <w:jc w:val="center"/>
        <w:rPr>
          <w:rFonts w:ascii="黑体" w:eastAsia="黑体" w:hAnsi="宋体"/>
          <w:b/>
          <w:bCs/>
          <w:sz w:val="28"/>
          <w:szCs w:val="28"/>
        </w:rPr>
      </w:pPr>
    </w:p>
    <w:p w:rsidR="0007078A" w:rsidRDefault="00157BD9">
      <w:pPr>
        <w:numPr>
          <w:ilvl w:val="0"/>
          <w:numId w:val="1"/>
        </w:numPr>
        <w:spacing w:line="500" w:lineRule="exact"/>
        <w:rPr>
          <w:rFonts w:ascii="黑体" w:eastAsia="黑体"/>
          <w:b/>
          <w:bCs/>
          <w:sz w:val="28"/>
          <w:szCs w:val="28"/>
        </w:rPr>
      </w:pPr>
      <w:r>
        <w:rPr>
          <w:rFonts w:ascii="黑体" w:eastAsia="黑体" w:hint="eastAsia"/>
          <w:b/>
          <w:bCs/>
          <w:sz w:val="28"/>
          <w:szCs w:val="28"/>
        </w:rPr>
        <w:t>项目简介</w:t>
      </w:r>
    </w:p>
    <w:p w:rsidR="0007078A" w:rsidRDefault="00157BD9">
      <w:pPr>
        <w:spacing w:line="276" w:lineRule="auto"/>
        <w:ind w:firstLineChars="200" w:firstLine="560"/>
        <w:jc w:val="left"/>
        <w:rPr>
          <w:rFonts w:ascii="黑体" w:eastAsia="黑体"/>
          <w:sz w:val="28"/>
          <w:szCs w:val="28"/>
        </w:rPr>
      </w:pPr>
      <w:r>
        <w:rPr>
          <w:rFonts w:ascii="黑体" w:eastAsia="黑体" w:hint="eastAsia"/>
          <w:sz w:val="28"/>
          <w:szCs w:val="28"/>
        </w:rPr>
        <w:t>根据我校与英国布拉德福德大学（</w:t>
      </w:r>
      <w:r w:rsidR="00E67BD2" w:rsidRPr="00E67BD2">
        <w:rPr>
          <w:rFonts w:ascii="黑体" w:eastAsia="黑体"/>
          <w:sz w:val="28"/>
          <w:szCs w:val="28"/>
        </w:rPr>
        <w:t>University of Bradford</w:t>
      </w:r>
      <w:r>
        <w:rPr>
          <w:rFonts w:ascii="黑体" w:eastAsia="黑体" w:hint="eastAsia"/>
          <w:sz w:val="28"/>
          <w:szCs w:val="28"/>
        </w:rPr>
        <w:t>简称：UOB）签订的校际合作交流协议，两校开展学分项目的合作，我校可选派优秀学生于2020年前往该校参加学分项目。学分项目即我校学生完成至少一年的本科学习后，符合条件者赴UOB学习1学期或1学年，在UOB修得的学分转移回我校。</w:t>
      </w:r>
    </w:p>
    <w:p w:rsidR="0007078A" w:rsidRDefault="0007078A">
      <w:pPr>
        <w:spacing w:line="276" w:lineRule="auto"/>
        <w:jc w:val="left"/>
        <w:rPr>
          <w:rFonts w:ascii="黑体" w:eastAsia="黑体" w:hAnsi="宋体" w:cs="宋体"/>
          <w:sz w:val="28"/>
          <w:szCs w:val="28"/>
        </w:rPr>
      </w:pPr>
    </w:p>
    <w:p w:rsidR="0007078A" w:rsidRDefault="00157BD9">
      <w:pPr>
        <w:numPr>
          <w:ilvl w:val="0"/>
          <w:numId w:val="1"/>
        </w:numPr>
        <w:spacing w:line="276" w:lineRule="auto"/>
        <w:rPr>
          <w:rFonts w:ascii="黑体" w:eastAsia="黑体" w:hAnsi="黑体"/>
          <w:b/>
          <w:sz w:val="28"/>
          <w:szCs w:val="28"/>
        </w:rPr>
      </w:pPr>
      <w:r>
        <w:rPr>
          <w:rFonts w:ascii="黑体" w:eastAsia="黑体" w:hint="eastAsia"/>
          <w:b/>
          <w:bCs/>
          <w:sz w:val="28"/>
          <w:szCs w:val="28"/>
        </w:rPr>
        <w:t>选拔对象</w:t>
      </w:r>
      <w:r>
        <w:rPr>
          <w:rFonts w:ascii="黑体" w:eastAsia="黑体" w:hAnsi="黑体" w:hint="eastAsia"/>
          <w:b/>
          <w:sz w:val="28"/>
          <w:szCs w:val="28"/>
        </w:rPr>
        <w:t>及名额</w:t>
      </w:r>
    </w:p>
    <w:p w:rsidR="0007078A" w:rsidRDefault="00E67BD2" w:rsidP="00B740C3">
      <w:pPr>
        <w:tabs>
          <w:tab w:val="left" w:pos="720"/>
        </w:tabs>
        <w:spacing w:line="276" w:lineRule="auto"/>
        <w:rPr>
          <w:rFonts w:ascii="黑体" w:eastAsia="黑体"/>
          <w:sz w:val="28"/>
          <w:szCs w:val="28"/>
        </w:rPr>
      </w:pPr>
      <w:r>
        <w:rPr>
          <w:rFonts w:ascii="黑体" w:eastAsia="黑体" w:hint="eastAsia"/>
          <w:sz w:val="28"/>
          <w:szCs w:val="28"/>
        </w:rPr>
        <w:t>1、</w:t>
      </w:r>
      <w:r w:rsidR="00157BD9" w:rsidRPr="00E67BD2">
        <w:rPr>
          <w:rFonts w:ascii="黑体" w:eastAsia="黑体" w:hint="eastAsia"/>
          <w:sz w:val="28"/>
          <w:szCs w:val="28"/>
        </w:rPr>
        <w:t>选拔对象：</w:t>
      </w:r>
      <w:r w:rsidR="00157BD9">
        <w:rPr>
          <w:rFonts w:ascii="黑体" w:eastAsia="黑体" w:hint="eastAsia"/>
          <w:sz w:val="28"/>
          <w:szCs w:val="28"/>
        </w:rPr>
        <w:t>我校理工类</w:t>
      </w:r>
      <w:r w:rsidR="00157BD9">
        <w:rPr>
          <w:rFonts w:ascii="黑体" w:eastAsia="黑体" w:hAnsi="黑体" w:hint="eastAsia"/>
          <w:sz w:val="28"/>
          <w:szCs w:val="28"/>
        </w:rPr>
        <w:t>专业背景在校</w:t>
      </w:r>
      <w:r w:rsidR="00157BD9">
        <w:rPr>
          <w:rFonts w:ascii="黑体" w:eastAsia="黑体" w:hAnsi="黑体" w:hint="eastAsia"/>
          <w:sz w:val="28"/>
          <w:szCs w:val="28"/>
          <w:u w:val="single"/>
        </w:rPr>
        <w:t>二年级及以上</w:t>
      </w:r>
      <w:r w:rsidR="00157BD9">
        <w:rPr>
          <w:rFonts w:ascii="黑体" w:eastAsia="黑体" w:hAnsi="黑体" w:hint="eastAsia"/>
          <w:sz w:val="28"/>
          <w:szCs w:val="28"/>
        </w:rPr>
        <w:t>全日制本科生</w:t>
      </w:r>
      <w:r w:rsidR="00157BD9">
        <w:rPr>
          <w:rFonts w:ascii="黑体" w:eastAsia="黑体" w:hint="eastAsia"/>
          <w:sz w:val="28"/>
          <w:szCs w:val="28"/>
        </w:rPr>
        <w:t>赴UOB交流学习；</w:t>
      </w:r>
    </w:p>
    <w:p w:rsidR="0007078A" w:rsidRPr="00E67BD2" w:rsidRDefault="00E67BD2" w:rsidP="00B740C3">
      <w:pPr>
        <w:tabs>
          <w:tab w:val="left" w:pos="720"/>
        </w:tabs>
        <w:spacing w:line="276" w:lineRule="auto"/>
        <w:rPr>
          <w:rFonts w:ascii="黑体" w:eastAsia="黑体"/>
          <w:sz w:val="28"/>
          <w:szCs w:val="28"/>
        </w:rPr>
      </w:pPr>
      <w:r>
        <w:rPr>
          <w:rFonts w:ascii="黑体" w:eastAsia="黑体" w:hint="eastAsia"/>
          <w:sz w:val="28"/>
          <w:szCs w:val="28"/>
        </w:rPr>
        <w:t>2、</w:t>
      </w:r>
      <w:r w:rsidR="00157BD9">
        <w:rPr>
          <w:rFonts w:ascii="黑体" w:eastAsia="黑体" w:hint="eastAsia"/>
          <w:sz w:val="28"/>
          <w:szCs w:val="28"/>
        </w:rPr>
        <w:t>招生名额：</w:t>
      </w:r>
      <w:r w:rsidR="000E2268">
        <w:rPr>
          <w:rFonts w:ascii="黑体" w:eastAsia="黑体" w:hAnsi="黑体" w:hint="eastAsia"/>
          <w:sz w:val="28"/>
          <w:szCs w:val="28"/>
        </w:rPr>
        <w:t>公费交换生名额</w:t>
      </w:r>
      <w:r w:rsidR="00F51F5A">
        <w:rPr>
          <w:rFonts w:ascii="黑体" w:eastAsia="黑体" w:hAnsi="黑体" w:hint="eastAsia"/>
          <w:sz w:val="28"/>
          <w:szCs w:val="28"/>
        </w:rPr>
        <w:t>2</w:t>
      </w:r>
      <w:r w:rsidR="000E2268">
        <w:rPr>
          <w:rFonts w:ascii="黑体" w:eastAsia="黑体" w:hAnsi="黑体" w:hint="eastAsia"/>
          <w:sz w:val="28"/>
          <w:szCs w:val="28"/>
        </w:rPr>
        <w:t>名，武汉理</w:t>
      </w:r>
      <w:r w:rsidR="00157BD9" w:rsidRPr="00E67BD2">
        <w:rPr>
          <w:rFonts w:ascii="黑体" w:eastAsia="黑体" w:hAnsi="黑体" w:hint="eastAsia"/>
          <w:sz w:val="28"/>
          <w:szCs w:val="28"/>
        </w:rPr>
        <w:t>工大学选拔，</w:t>
      </w:r>
      <w:r w:rsidR="00157BD9" w:rsidRPr="00E67BD2">
        <w:rPr>
          <w:rFonts w:ascii="黑体" w:eastAsia="黑体" w:hint="eastAsia"/>
          <w:sz w:val="28"/>
          <w:szCs w:val="28"/>
        </w:rPr>
        <w:t>UOB</w:t>
      </w:r>
      <w:r w:rsidR="00157BD9" w:rsidRPr="00E67BD2">
        <w:rPr>
          <w:rFonts w:ascii="黑体" w:eastAsia="黑体" w:hAnsi="黑体" w:hint="eastAsia"/>
          <w:sz w:val="28"/>
          <w:szCs w:val="28"/>
        </w:rPr>
        <w:t>择优录取。</w:t>
      </w:r>
    </w:p>
    <w:p w:rsidR="0007078A" w:rsidRDefault="0007078A">
      <w:pPr>
        <w:spacing w:line="500" w:lineRule="exact"/>
        <w:rPr>
          <w:rFonts w:ascii="黑体" w:eastAsia="黑体"/>
          <w:sz w:val="28"/>
          <w:szCs w:val="28"/>
        </w:rPr>
      </w:pPr>
    </w:p>
    <w:p w:rsidR="0007078A" w:rsidRDefault="00157BD9">
      <w:pPr>
        <w:numPr>
          <w:ilvl w:val="0"/>
          <w:numId w:val="1"/>
        </w:numPr>
        <w:spacing w:line="500" w:lineRule="exact"/>
        <w:rPr>
          <w:rFonts w:ascii="黑体" w:eastAsia="黑体"/>
          <w:b/>
          <w:bCs/>
          <w:sz w:val="28"/>
          <w:szCs w:val="28"/>
        </w:rPr>
      </w:pPr>
      <w:r>
        <w:rPr>
          <w:rFonts w:ascii="黑体" w:eastAsia="黑体" w:hint="eastAsia"/>
          <w:b/>
          <w:bCs/>
          <w:sz w:val="28"/>
          <w:szCs w:val="28"/>
        </w:rPr>
        <w:t>录取条件</w:t>
      </w:r>
    </w:p>
    <w:p w:rsidR="0007078A" w:rsidRDefault="00157BD9">
      <w:pPr>
        <w:spacing w:line="360" w:lineRule="auto"/>
        <w:rPr>
          <w:rFonts w:ascii="黑体" w:eastAsia="黑体"/>
          <w:sz w:val="28"/>
          <w:szCs w:val="28"/>
        </w:rPr>
      </w:pPr>
      <w:r>
        <w:rPr>
          <w:rFonts w:ascii="黑体" w:eastAsia="黑体" w:hint="eastAsia"/>
          <w:sz w:val="28"/>
          <w:szCs w:val="28"/>
        </w:rPr>
        <w:t>1、在校期间本科GPA达到80</w:t>
      </w:r>
      <w:r w:rsidR="00B740C3">
        <w:rPr>
          <w:rFonts w:ascii="黑体" w:eastAsia="黑体" w:hint="eastAsia"/>
          <w:sz w:val="28"/>
          <w:szCs w:val="28"/>
        </w:rPr>
        <w:t>分</w:t>
      </w:r>
      <w:r w:rsidR="00562CFC">
        <w:rPr>
          <w:rFonts w:ascii="黑体" w:eastAsia="黑体" w:hint="eastAsia"/>
          <w:sz w:val="28"/>
          <w:szCs w:val="28"/>
        </w:rPr>
        <w:t>以上（百分制）</w:t>
      </w:r>
    </w:p>
    <w:p w:rsidR="000E2268" w:rsidRDefault="00157BD9">
      <w:pPr>
        <w:spacing w:line="360" w:lineRule="auto"/>
        <w:jc w:val="left"/>
        <w:rPr>
          <w:rFonts w:ascii="黑体" w:eastAsia="黑体"/>
          <w:sz w:val="28"/>
          <w:szCs w:val="28"/>
        </w:rPr>
      </w:pPr>
      <w:r>
        <w:rPr>
          <w:rFonts w:ascii="黑体" w:eastAsia="黑体" w:hint="eastAsia"/>
          <w:sz w:val="28"/>
          <w:szCs w:val="28"/>
        </w:rPr>
        <w:t>2、IELTS 6.0以上（单项不低于5.5）</w:t>
      </w:r>
    </w:p>
    <w:p w:rsidR="0007078A" w:rsidRDefault="00157BD9">
      <w:pPr>
        <w:spacing w:line="360" w:lineRule="auto"/>
        <w:jc w:val="left"/>
        <w:rPr>
          <w:rFonts w:ascii="黑体" w:eastAsia="黑体"/>
          <w:sz w:val="28"/>
          <w:szCs w:val="28"/>
        </w:rPr>
      </w:pPr>
      <w:r>
        <w:rPr>
          <w:rFonts w:ascii="黑体" w:eastAsia="黑体" w:hint="eastAsia"/>
          <w:sz w:val="28"/>
          <w:szCs w:val="28"/>
        </w:rPr>
        <w:t>3、通过UOB的材料审核。</w:t>
      </w:r>
    </w:p>
    <w:p w:rsidR="00E67BD2" w:rsidRDefault="00E67BD2" w:rsidP="00E67BD2">
      <w:pPr>
        <w:spacing w:line="276" w:lineRule="auto"/>
        <w:rPr>
          <w:rFonts w:ascii="黑体" w:eastAsia="黑体" w:hAnsi="黑体"/>
          <w:sz w:val="28"/>
          <w:szCs w:val="28"/>
        </w:rPr>
      </w:pPr>
      <w:r w:rsidRPr="008F3968">
        <w:rPr>
          <w:rFonts w:ascii="黑体" w:eastAsia="黑体" w:hAnsi="黑体" w:hint="eastAsia"/>
          <w:color w:val="FF0000"/>
          <w:sz w:val="28"/>
          <w:szCs w:val="28"/>
          <w:u w:val="single"/>
        </w:rPr>
        <w:t>★ 有意赴英交流学习的学生请报名IELTS UKVI</w:t>
      </w:r>
    </w:p>
    <w:p w:rsidR="00E67BD2" w:rsidRPr="00E67BD2" w:rsidRDefault="00E67BD2">
      <w:pPr>
        <w:spacing w:line="360" w:lineRule="auto"/>
        <w:jc w:val="left"/>
        <w:rPr>
          <w:rFonts w:ascii="黑体" w:eastAsia="黑体" w:hAnsi="宋体" w:cs="宋体"/>
          <w:b/>
          <w:sz w:val="28"/>
          <w:szCs w:val="28"/>
        </w:rPr>
      </w:pPr>
    </w:p>
    <w:p w:rsidR="0007078A" w:rsidRDefault="00157BD9">
      <w:pPr>
        <w:numPr>
          <w:ilvl w:val="0"/>
          <w:numId w:val="3"/>
        </w:numPr>
        <w:spacing w:line="500" w:lineRule="exact"/>
        <w:rPr>
          <w:rFonts w:ascii="黑体" w:eastAsia="黑体"/>
          <w:b/>
          <w:bCs/>
          <w:sz w:val="28"/>
          <w:szCs w:val="28"/>
        </w:rPr>
      </w:pPr>
      <w:r>
        <w:rPr>
          <w:rFonts w:ascii="黑体" w:eastAsia="黑体" w:hint="eastAsia"/>
          <w:b/>
          <w:bCs/>
          <w:sz w:val="28"/>
          <w:szCs w:val="28"/>
        </w:rPr>
        <w:lastRenderedPageBreak/>
        <w:t>境外费用</w:t>
      </w:r>
      <w:r w:rsidR="000E2268">
        <w:rPr>
          <w:rFonts w:ascii="黑体" w:eastAsia="黑体" w:hint="eastAsia"/>
          <w:b/>
          <w:bCs/>
          <w:sz w:val="28"/>
          <w:szCs w:val="28"/>
        </w:rPr>
        <w:t>及奖学金</w:t>
      </w:r>
    </w:p>
    <w:p w:rsidR="00AA2BD2" w:rsidRPr="00746E41" w:rsidRDefault="00AA2BD2" w:rsidP="00AA2BD2">
      <w:pPr>
        <w:snapToGrid w:val="0"/>
        <w:spacing w:line="500" w:lineRule="exact"/>
        <w:rPr>
          <w:rFonts w:ascii="黑体" w:eastAsia="黑体"/>
          <w:sz w:val="28"/>
          <w:szCs w:val="28"/>
        </w:rPr>
      </w:pPr>
      <w:r>
        <w:rPr>
          <w:rFonts w:ascii="黑体" w:eastAsia="黑体" w:hint="eastAsia"/>
          <w:sz w:val="28"/>
          <w:szCs w:val="28"/>
        </w:rPr>
        <w:t>1、</w:t>
      </w:r>
      <w:r w:rsidR="000E2268" w:rsidRPr="00AA2BD2">
        <w:rPr>
          <w:rFonts w:ascii="黑体" w:eastAsia="黑体" w:hint="eastAsia"/>
          <w:sz w:val="28"/>
          <w:szCs w:val="28"/>
        </w:rPr>
        <w:t>学费：</w:t>
      </w:r>
      <w:r w:rsidR="00157BD9" w:rsidRPr="00AA2BD2">
        <w:rPr>
          <w:rFonts w:ascii="黑体" w:eastAsia="黑体" w:hint="eastAsia"/>
          <w:sz w:val="28"/>
          <w:szCs w:val="28"/>
        </w:rPr>
        <w:t>英国布拉德福德大学免收</w:t>
      </w:r>
      <w:r w:rsidR="000E2268" w:rsidRPr="00AA2BD2">
        <w:rPr>
          <w:rFonts w:ascii="黑体" w:eastAsia="黑体" w:hint="eastAsia"/>
          <w:sz w:val="28"/>
          <w:szCs w:val="28"/>
        </w:rPr>
        <w:t>交换生</w:t>
      </w:r>
      <w:r w:rsidR="00157BD9" w:rsidRPr="00AA2BD2">
        <w:rPr>
          <w:rFonts w:ascii="黑体" w:eastAsia="黑体" w:hint="eastAsia"/>
          <w:sz w:val="28"/>
          <w:szCs w:val="28"/>
        </w:rPr>
        <w:t>学费，</w:t>
      </w:r>
      <w:r>
        <w:rPr>
          <w:rFonts w:ascii="黑体" w:eastAsia="黑体" w:hint="eastAsia"/>
          <w:sz w:val="28"/>
          <w:szCs w:val="28"/>
        </w:rPr>
        <w:t>学生需承担交流期间的旅费、生活费、保险费及其他费用。</w:t>
      </w:r>
    </w:p>
    <w:p w:rsidR="0007078A" w:rsidRDefault="00AA2BD2" w:rsidP="00AA2BD2">
      <w:pPr>
        <w:spacing w:line="360" w:lineRule="auto"/>
        <w:jc w:val="left"/>
        <w:rPr>
          <w:rFonts w:ascii="黑体" w:eastAsia="黑体"/>
          <w:sz w:val="28"/>
          <w:szCs w:val="28"/>
        </w:rPr>
      </w:pPr>
      <w:r>
        <w:rPr>
          <w:rFonts w:ascii="黑体" w:eastAsia="黑体" w:hint="eastAsia"/>
          <w:sz w:val="28"/>
          <w:szCs w:val="28"/>
        </w:rPr>
        <w:t>2、奖学金：</w:t>
      </w:r>
      <w:r w:rsidR="00157BD9" w:rsidRPr="00AA2BD2">
        <w:rPr>
          <w:rFonts w:ascii="黑体" w:eastAsia="黑体" w:hint="eastAsia"/>
          <w:sz w:val="28"/>
          <w:szCs w:val="28"/>
        </w:rPr>
        <w:t>学生有机会申请武汉理工大学与布拉德福德大学联合申请的欧盟伊拉姆斯KA107项目奖学金，该奖学金资助交流期间的一次</w:t>
      </w:r>
      <w:r w:rsidR="00D27A60">
        <w:rPr>
          <w:rFonts w:ascii="黑体" w:eastAsia="黑体" w:hint="eastAsia"/>
          <w:sz w:val="28"/>
          <w:szCs w:val="28"/>
        </w:rPr>
        <w:t>1500欧元</w:t>
      </w:r>
      <w:r w:rsidR="00157BD9" w:rsidRPr="00AA2BD2">
        <w:rPr>
          <w:rFonts w:ascii="黑体" w:eastAsia="黑体" w:hint="eastAsia"/>
          <w:sz w:val="28"/>
          <w:szCs w:val="28"/>
        </w:rPr>
        <w:t>往返旅费与</w:t>
      </w:r>
      <w:r w:rsidR="00D27A60">
        <w:rPr>
          <w:rFonts w:ascii="黑体" w:eastAsia="黑体" w:hint="eastAsia"/>
          <w:sz w:val="28"/>
          <w:szCs w:val="28"/>
        </w:rPr>
        <w:t>900欧元/月的生活费补助</w:t>
      </w:r>
      <w:r w:rsidR="00157BD9" w:rsidRPr="00AA2BD2">
        <w:rPr>
          <w:rFonts w:ascii="黑体" w:eastAsia="黑体" w:hint="eastAsia"/>
          <w:sz w:val="28"/>
          <w:szCs w:val="28"/>
        </w:rPr>
        <w:t>。</w:t>
      </w:r>
    </w:p>
    <w:p w:rsidR="0001600D" w:rsidRDefault="0001600D" w:rsidP="0001600D">
      <w:pPr>
        <w:widowControl/>
        <w:numPr>
          <w:ilvl w:val="0"/>
          <w:numId w:val="6"/>
        </w:numPr>
        <w:spacing w:line="276" w:lineRule="auto"/>
        <w:jc w:val="left"/>
        <w:rPr>
          <w:rFonts w:ascii="黑体" w:eastAsia="黑体" w:hAnsi="黑体"/>
          <w:sz w:val="24"/>
          <w:szCs w:val="28"/>
        </w:rPr>
      </w:pPr>
      <w:r>
        <w:rPr>
          <w:rFonts w:ascii="黑体" w:eastAsia="黑体" w:hAnsi="黑体" w:hint="eastAsia"/>
          <w:sz w:val="24"/>
          <w:szCs w:val="28"/>
        </w:rPr>
        <w:t>以上费用仅供参考，具体费用以当年录取通知书上的金额为准。</w:t>
      </w:r>
    </w:p>
    <w:p w:rsidR="0001600D" w:rsidRPr="0001600D" w:rsidRDefault="0001600D" w:rsidP="00AA2BD2">
      <w:pPr>
        <w:spacing w:line="360" w:lineRule="auto"/>
        <w:jc w:val="left"/>
        <w:rPr>
          <w:rFonts w:ascii="黑体" w:eastAsia="黑体"/>
          <w:sz w:val="28"/>
          <w:szCs w:val="28"/>
        </w:rPr>
      </w:pPr>
    </w:p>
    <w:p w:rsidR="0007078A" w:rsidRDefault="0007078A" w:rsidP="00E67BD2">
      <w:pPr>
        <w:spacing w:line="500" w:lineRule="exact"/>
        <w:ind w:firstLineChars="196" w:firstLine="549"/>
        <w:rPr>
          <w:rFonts w:ascii="黑体" w:eastAsia="黑体" w:hAnsi="宋体"/>
          <w:sz w:val="28"/>
          <w:szCs w:val="28"/>
        </w:rPr>
      </w:pPr>
    </w:p>
    <w:p w:rsidR="0007078A" w:rsidRDefault="00157BD9">
      <w:pPr>
        <w:snapToGrid w:val="0"/>
        <w:spacing w:line="360" w:lineRule="auto"/>
        <w:rPr>
          <w:rFonts w:ascii="黑体" w:eastAsia="黑体"/>
          <w:b/>
          <w:sz w:val="28"/>
          <w:szCs w:val="28"/>
        </w:rPr>
      </w:pPr>
      <w:r>
        <w:rPr>
          <w:rFonts w:ascii="黑体" w:eastAsia="黑体" w:hint="eastAsia"/>
          <w:b/>
          <w:sz w:val="28"/>
          <w:szCs w:val="28"/>
        </w:rPr>
        <w:t>五、报名须知</w:t>
      </w:r>
    </w:p>
    <w:p w:rsidR="00AA2BD2" w:rsidRDefault="00AA2BD2" w:rsidP="00AA2BD2">
      <w:pPr>
        <w:spacing w:line="276" w:lineRule="auto"/>
        <w:rPr>
          <w:rFonts w:ascii="黑体" w:eastAsia="黑体" w:hAnsi="黑体"/>
          <w:b/>
          <w:color w:val="FF0000"/>
          <w:sz w:val="28"/>
          <w:szCs w:val="28"/>
        </w:rPr>
      </w:pPr>
      <w:r w:rsidRPr="004B006A">
        <w:rPr>
          <w:rFonts w:ascii="黑体" w:eastAsia="黑体" w:hAnsi="黑体" w:hint="eastAsia"/>
          <w:sz w:val="28"/>
          <w:szCs w:val="28"/>
        </w:rPr>
        <w:t>1</w:t>
      </w:r>
      <w:r>
        <w:rPr>
          <w:rFonts w:ascii="黑体" w:eastAsia="黑体" w:hAnsi="黑体" w:hint="eastAsia"/>
          <w:sz w:val="28"/>
          <w:szCs w:val="28"/>
        </w:rPr>
        <w:t>、</w:t>
      </w:r>
      <w:r w:rsidRPr="004B006A">
        <w:rPr>
          <w:rFonts w:ascii="黑体" w:eastAsia="黑体" w:hAnsi="黑体" w:hint="eastAsia"/>
          <w:sz w:val="28"/>
          <w:szCs w:val="28"/>
        </w:rPr>
        <w:t>报名</w:t>
      </w:r>
      <w:r w:rsidR="00F51F5A">
        <w:rPr>
          <w:rFonts w:ascii="黑体" w:eastAsia="黑体" w:hAnsi="黑体" w:hint="eastAsia"/>
          <w:sz w:val="28"/>
          <w:szCs w:val="28"/>
        </w:rPr>
        <w:t>截止</w:t>
      </w:r>
      <w:r w:rsidRPr="004B006A">
        <w:rPr>
          <w:rFonts w:ascii="黑体" w:eastAsia="黑体" w:hAnsi="黑体" w:hint="eastAsia"/>
          <w:sz w:val="28"/>
          <w:szCs w:val="28"/>
        </w:rPr>
        <w:t>时间：</w:t>
      </w:r>
      <w:r w:rsidR="00AE7ADD" w:rsidRPr="006D37F1">
        <w:rPr>
          <w:rFonts w:ascii="黑体" w:eastAsia="黑体" w:hAnsi="黑体" w:hint="eastAsia"/>
          <w:color w:val="FF0000"/>
          <w:sz w:val="28"/>
          <w:szCs w:val="28"/>
        </w:rPr>
        <w:t>自通知发布之日起至</w:t>
      </w:r>
      <w:r w:rsidR="00F51F5A" w:rsidRPr="00E65F88">
        <w:rPr>
          <w:rFonts w:ascii="黑体" w:eastAsia="黑体" w:hAnsi="黑体" w:hint="eastAsia"/>
          <w:b/>
          <w:color w:val="FF0000"/>
          <w:sz w:val="28"/>
          <w:szCs w:val="28"/>
        </w:rPr>
        <w:t>20</w:t>
      </w:r>
      <w:r w:rsidR="00F51F5A">
        <w:rPr>
          <w:rFonts w:ascii="黑体" w:eastAsia="黑体" w:hAnsi="黑体" w:hint="eastAsia"/>
          <w:b/>
          <w:color w:val="FF0000"/>
          <w:sz w:val="28"/>
          <w:szCs w:val="28"/>
        </w:rPr>
        <w:t>20</w:t>
      </w:r>
      <w:r w:rsidR="00F51F5A" w:rsidRPr="00E65F88">
        <w:rPr>
          <w:rFonts w:ascii="黑体" w:eastAsia="黑体" w:hAnsi="黑体" w:hint="eastAsia"/>
          <w:b/>
          <w:color w:val="FF0000"/>
          <w:sz w:val="28"/>
          <w:szCs w:val="28"/>
        </w:rPr>
        <w:t>年</w:t>
      </w:r>
      <w:r w:rsidR="00FA7C41">
        <w:rPr>
          <w:rFonts w:ascii="黑体" w:eastAsia="黑体" w:hAnsi="黑体" w:hint="eastAsia"/>
          <w:b/>
          <w:color w:val="FF0000"/>
          <w:sz w:val="28"/>
          <w:szCs w:val="28"/>
        </w:rPr>
        <w:t>4</w:t>
      </w:r>
      <w:r w:rsidR="00F51F5A" w:rsidRPr="00E65F88">
        <w:rPr>
          <w:rFonts w:ascii="黑体" w:eastAsia="黑体" w:hAnsi="黑体" w:hint="eastAsia"/>
          <w:b/>
          <w:color w:val="FF0000"/>
          <w:sz w:val="28"/>
          <w:szCs w:val="28"/>
        </w:rPr>
        <w:t>月</w:t>
      </w:r>
      <w:r w:rsidR="00FA7C41">
        <w:rPr>
          <w:rFonts w:ascii="黑体" w:eastAsia="黑体" w:hAnsi="黑体" w:hint="eastAsia"/>
          <w:b/>
          <w:color w:val="FF0000"/>
          <w:sz w:val="28"/>
          <w:szCs w:val="28"/>
        </w:rPr>
        <w:t>7</w:t>
      </w:r>
      <w:r w:rsidR="00F51F5A">
        <w:rPr>
          <w:rFonts w:ascii="黑体" w:eastAsia="黑体" w:hAnsi="黑体" w:hint="eastAsia"/>
          <w:b/>
          <w:color w:val="FF0000"/>
          <w:sz w:val="28"/>
          <w:szCs w:val="28"/>
        </w:rPr>
        <w:t>日</w:t>
      </w:r>
    </w:p>
    <w:p w:rsidR="00AA2BD2" w:rsidRDefault="00AA2BD2" w:rsidP="00AA2BD2">
      <w:pPr>
        <w:spacing w:line="276" w:lineRule="auto"/>
        <w:rPr>
          <w:rFonts w:ascii="黑体" w:eastAsia="黑体" w:hAnsi="黑体"/>
          <w:sz w:val="28"/>
          <w:szCs w:val="28"/>
        </w:rPr>
      </w:pPr>
      <w:r>
        <w:rPr>
          <w:rFonts w:ascii="黑体" w:eastAsia="黑体" w:hAnsi="黑体" w:hint="eastAsia"/>
          <w:sz w:val="28"/>
          <w:szCs w:val="28"/>
        </w:rPr>
        <w:t>2、</w:t>
      </w:r>
      <w:r w:rsidRPr="004B006A">
        <w:rPr>
          <w:rFonts w:ascii="黑体" w:eastAsia="黑体" w:hAnsi="黑体" w:hint="eastAsia"/>
          <w:sz w:val="28"/>
          <w:szCs w:val="28"/>
        </w:rPr>
        <w:t>报名地点：</w:t>
      </w:r>
      <w:r w:rsidRPr="00D44C0E">
        <w:rPr>
          <w:rFonts w:ascii="黑体" w:eastAsia="黑体" w:hAnsi="黑体" w:hint="eastAsia"/>
          <w:sz w:val="28"/>
          <w:szCs w:val="28"/>
        </w:rPr>
        <w:t>教务处教学研究管理办公室（马房山校区东院行政楼216室）</w:t>
      </w:r>
    </w:p>
    <w:p w:rsidR="0007078A" w:rsidRDefault="0007078A">
      <w:pPr>
        <w:widowControl/>
        <w:snapToGrid w:val="0"/>
        <w:spacing w:line="440" w:lineRule="exact"/>
        <w:ind w:firstLineChars="200" w:firstLine="560"/>
        <w:rPr>
          <w:rFonts w:ascii="黑体" w:eastAsia="黑体" w:cs="仿宋_GB2312"/>
          <w:color w:val="333333"/>
          <w:kern w:val="0"/>
          <w:sz w:val="28"/>
          <w:szCs w:val="28"/>
          <w:shd w:val="clear" w:color="auto" w:fill="FFFFFF"/>
        </w:rPr>
      </w:pPr>
    </w:p>
    <w:p w:rsidR="00EE0960" w:rsidRPr="004B006A" w:rsidRDefault="00EE0960" w:rsidP="00EE0960">
      <w:pPr>
        <w:pStyle w:val="p0"/>
        <w:spacing w:line="276" w:lineRule="auto"/>
        <w:ind w:left="178" w:hanging="178"/>
        <w:jc w:val="left"/>
        <w:rPr>
          <w:rFonts w:ascii="黑体" w:eastAsia="黑体" w:hAnsi="黑体"/>
          <w:b/>
          <w:kern w:val="2"/>
          <w:sz w:val="28"/>
          <w:szCs w:val="28"/>
        </w:rPr>
      </w:pPr>
      <w:bookmarkStart w:id="0" w:name="_GoBack"/>
      <w:bookmarkEnd w:id="0"/>
      <w:r w:rsidRPr="004B006A">
        <w:rPr>
          <w:rFonts w:ascii="黑体" w:eastAsia="黑体" w:hAnsi="黑体" w:hint="eastAsia"/>
          <w:b/>
          <w:kern w:val="2"/>
          <w:sz w:val="28"/>
          <w:szCs w:val="28"/>
        </w:rPr>
        <w:t>六、 报名咨询：</w:t>
      </w:r>
      <w:r w:rsidRPr="004B006A">
        <w:rPr>
          <w:rFonts w:ascii="黑体" w:eastAsia="黑体" w:hAnsi="黑体" w:hint="eastAsia"/>
          <w:kern w:val="2"/>
          <w:sz w:val="28"/>
          <w:szCs w:val="28"/>
        </w:rPr>
        <w:t xml:space="preserve">国际教育学院 </w:t>
      </w:r>
    </w:p>
    <w:p w:rsidR="00EE0960" w:rsidRPr="004B006A" w:rsidRDefault="00EE0960" w:rsidP="00EE0960">
      <w:pPr>
        <w:pStyle w:val="p0"/>
        <w:spacing w:line="276" w:lineRule="auto"/>
        <w:jc w:val="left"/>
        <w:rPr>
          <w:rFonts w:ascii="黑体" w:eastAsia="黑体" w:hAnsi="黑体"/>
          <w:kern w:val="2"/>
          <w:sz w:val="28"/>
          <w:szCs w:val="28"/>
        </w:rPr>
      </w:pPr>
      <w:r w:rsidRPr="004B006A">
        <w:rPr>
          <w:rFonts w:ascii="黑体" w:eastAsia="黑体" w:hAnsi="黑体" w:hint="eastAsia"/>
          <w:kern w:val="2"/>
          <w:sz w:val="28"/>
          <w:szCs w:val="28"/>
        </w:rPr>
        <w:t>地址：武汉理工大学马房山校区东院第四教学楼 305办公室</w:t>
      </w:r>
    </w:p>
    <w:p w:rsidR="00EE0960" w:rsidRPr="004B006A" w:rsidRDefault="00EE0960" w:rsidP="00EE0960">
      <w:pPr>
        <w:pStyle w:val="p0"/>
        <w:spacing w:line="276" w:lineRule="auto"/>
        <w:ind w:left="980" w:hangingChars="350" w:hanging="980"/>
        <w:jc w:val="left"/>
        <w:rPr>
          <w:rFonts w:ascii="黑体" w:eastAsia="黑体" w:hAnsi="黑体"/>
          <w:kern w:val="2"/>
          <w:sz w:val="28"/>
          <w:szCs w:val="28"/>
        </w:rPr>
      </w:pPr>
      <w:r w:rsidRPr="004B006A">
        <w:rPr>
          <w:rFonts w:ascii="黑体" w:eastAsia="黑体" w:hAnsi="黑体" w:hint="eastAsia"/>
          <w:kern w:val="2"/>
          <w:sz w:val="28"/>
          <w:szCs w:val="28"/>
        </w:rPr>
        <w:t>电话： 027-87859015（吴老师/朱老师）；027-87859268（彭老师）</w:t>
      </w:r>
      <w:r>
        <w:rPr>
          <w:rFonts w:ascii="黑体" w:eastAsia="黑体" w:hAnsi="黑体" w:hint="eastAsia"/>
          <w:kern w:val="2"/>
          <w:sz w:val="28"/>
          <w:szCs w:val="28"/>
        </w:rPr>
        <w:t>；</w:t>
      </w:r>
      <w:r w:rsidRPr="004B006A">
        <w:rPr>
          <w:rFonts w:ascii="黑体" w:eastAsia="黑体" w:hAnsi="黑体" w:hint="eastAsia"/>
          <w:kern w:val="2"/>
          <w:sz w:val="28"/>
          <w:szCs w:val="28"/>
        </w:rPr>
        <w:t>027-87859</w:t>
      </w:r>
      <w:r>
        <w:rPr>
          <w:rFonts w:ascii="黑体" w:eastAsia="黑体" w:hAnsi="黑体" w:hint="eastAsia"/>
          <w:kern w:val="2"/>
          <w:sz w:val="28"/>
          <w:szCs w:val="28"/>
        </w:rPr>
        <w:t>232</w:t>
      </w:r>
      <w:r w:rsidRPr="004B006A">
        <w:rPr>
          <w:rFonts w:ascii="黑体" w:eastAsia="黑体" w:hAnsi="黑体" w:hint="eastAsia"/>
          <w:kern w:val="2"/>
          <w:sz w:val="28"/>
          <w:szCs w:val="28"/>
        </w:rPr>
        <w:t>（</w:t>
      </w:r>
      <w:r>
        <w:rPr>
          <w:rFonts w:ascii="黑体" w:eastAsia="黑体" w:hAnsi="黑体" w:hint="eastAsia"/>
          <w:kern w:val="2"/>
          <w:sz w:val="28"/>
          <w:szCs w:val="28"/>
        </w:rPr>
        <w:t>李</w:t>
      </w:r>
      <w:r w:rsidRPr="004B006A">
        <w:rPr>
          <w:rFonts w:ascii="黑体" w:eastAsia="黑体" w:hAnsi="黑体" w:hint="eastAsia"/>
          <w:kern w:val="2"/>
          <w:sz w:val="28"/>
          <w:szCs w:val="28"/>
        </w:rPr>
        <w:t>老师）</w:t>
      </w:r>
    </w:p>
    <w:p w:rsidR="00EE0960" w:rsidRPr="004B006A" w:rsidRDefault="00EE0960" w:rsidP="00EE0960">
      <w:pPr>
        <w:pStyle w:val="p0"/>
        <w:spacing w:line="276" w:lineRule="auto"/>
        <w:ind w:left="980" w:hangingChars="350" w:hanging="980"/>
        <w:jc w:val="left"/>
        <w:rPr>
          <w:rFonts w:ascii="黑体" w:eastAsia="黑体" w:hAnsi="黑体"/>
          <w:kern w:val="2"/>
          <w:sz w:val="28"/>
          <w:szCs w:val="28"/>
        </w:rPr>
      </w:pPr>
      <w:r w:rsidRPr="004B006A">
        <w:rPr>
          <w:rFonts w:ascii="黑体" w:eastAsia="黑体" w:hAnsi="黑体" w:hint="eastAsia"/>
          <w:kern w:val="2"/>
          <w:sz w:val="28"/>
          <w:szCs w:val="28"/>
        </w:rPr>
        <w:t xml:space="preserve">邮箱： </w:t>
      </w:r>
      <w:hyperlink r:id="rId8" w:history="1">
        <w:r w:rsidRPr="004B006A">
          <w:rPr>
            <w:rFonts w:ascii="黑体" w:eastAsia="黑体" w:hAnsi="黑体" w:hint="eastAsia"/>
            <w:kern w:val="2"/>
            <w:sz w:val="28"/>
            <w:szCs w:val="28"/>
          </w:rPr>
          <w:t>studyabroad@whut.edu.cn</w:t>
        </w:r>
      </w:hyperlink>
      <w:r w:rsidRPr="004B006A">
        <w:rPr>
          <w:rFonts w:ascii="黑体" w:eastAsia="黑体" w:hAnsi="黑体" w:hint="eastAsia"/>
          <w:kern w:val="2"/>
          <w:sz w:val="28"/>
          <w:szCs w:val="28"/>
        </w:rPr>
        <w:t>；</w:t>
      </w:r>
      <w:hyperlink r:id="rId9" w:history="1">
        <w:r w:rsidRPr="004B006A">
          <w:rPr>
            <w:rFonts w:ascii="黑体" w:eastAsia="黑体" w:hAnsi="黑体" w:hint="eastAsia"/>
            <w:kern w:val="2"/>
            <w:sz w:val="28"/>
            <w:szCs w:val="28"/>
          </w:rPr>
          <w:t>ciee@whut.edu.cn</w:t>
        </w:r>
      </w:hyperlink>
      <w:r w:rsidRPr="004B006A">
        <w:rPr>
          <w:rFonts w:ascii="黑体" w:eastAsia="黑体" w:hAnsi="黑体" w:hint="eastAsia"/>
          <w:kern w:val="2"/>
          <w:sz w:val="28"/>
          <w:szCs w:val="28"/>
        </w:rPr>
        <w:t>；</w:t>
      </w:r>
      <w:r>
        <w:rPr>
          <w:rFonts w:ascii="黑体" w:eastAsia="黑体" w:hAnsi="黑体" w:hint="eastAsia"/>
          <w:kern w:val="2"/>
          <w:sz w:val="28"/>
          <w:szCs w:val="28"/>
        </w:rPr>
        <w:t>zhumeisheng@whut.edu.cn</w:t>
      </w:r>
      <w:r w:rsidRPr="004B006A">
        <w:rPr>
          <w:rFonts w:ascii="黑体" w:eastAsia="黑体" w:hAnsi="黑体" w:hint="eastAsia"/>
          <w:kern w:val="2"/>
          <w:sz w:val="28"/>
          <w:szCs w:val="28"/>
        </w:rPr>
        <w:t>；</w:t>
      </w:r>
      <w:hyperlink r:id="rId10" w:history="1">
        <w:r w:rsidRPr="004B006A">
          <w:rPr>
            <w:rFonts w:ascii="黑体" w:eastAsia="黑体" w:hAnsi="黑体" w:hint="eastAsia"/>
            <w:kern w:val="2"/>
            <w:sz w:val="28"/>
            <w:szCs w:val="28"/>
          </w:rPr>
          <w:t>zhongfa@whut.edu.cn</w:t>
        </w:r>
      </w:hyperlink>
    </w:p>
    <w:p w:rsidR="00EE0960" w:rsidRPr="004B006A" w:rsidRDefault="00EE0960" w:rsidP="00EE0960">
      <w:pPr>
        <w:pStyle w:val="p0"/>
        <w:spacing w:line="276" w:lineRule="auto"/>
        <w:jc w:val="left"/>
        <w:rPr>
          <w:rFonts w:ascii="黑体" w:eastAsia="黑体" w:hAnsi="黑体"/>
          <w:kern w:val="2"/>
          <w:sz w:val="28"/>
          <w:szCs w:val="28"/>
        </w:rPr>
      </w:pPr>
      <w:r w:rsidRPr="004B006A">
        <w:rPr>
          <w:rFonts w:ascii="黑体" w:eastAsia="黑体" w:hAnsi="黑体" w:hint="eastAsia"/>
          <w:kern w:val="2"/>
          <w:sz w:val="28"/>
          <w:szCs w:val="28"/>
        </w:rPr>
        <w:t>网址：</w:t>
      </w:r>
      <w:r>
        <w:rPr>
          <w:rFonts w:ascii="黑体" w:eastAsia="黑体" w:hAnsi="黑体" w:hint="eastAsia"/>
          <w:kern w:val="2"/>
          <w:sz w:val="28"/>
          <w:szCs w:val="28"/>
        </w:rPr>
        <w:t xml:space="preserve"> </w:t>
      </w:r>
      <w:r w:rsidRPr="004B006A">
        <w:rPr>
          <w:rFonts w:ascii="黑体" w:eastAsia="黑体" w:hAnsi="黑体" w:hint="eastAsia"/>
          <w:kern w:val="2"/>
          <w:sz w:val="28"/>
          <w:szCs w:val="28"/>
        </w:rPr>
        <w:t>ciee.whut.edu.cn</w:t>
      </w:r>
    </w:p>
    <w:p w:rsidR="00EE0960" w:rsidRPr="004B006A" w:rsidRDefault="00EE0960" w:rsidP="00EE0960">
      <w:pPr>
        <w:pStyle w:val="p0"/>
        <w:spacing w:line="276" w:lineRule="auto"/>
        <w:jc w:val="left"/>
        <w:rPr>
          <w:rFonts w:ascii="黑体" w:eastAsia="黑体" w:hAnsi="黑体"/>
          <w:kern w:val="2"/>
          <w:sz w:val="24"/>
          <w:szCs w:val="24"/>
        </w:rPr>
      </w:pPr>
      <w:r w:rsidRPr="004B006A">
        <w:rPr>
          <w:rFonts w:ascii="黑体" w:eastAsia="黑体" w:hAnsi="黑体" w:hint="eastAsia"/>
          <w:kern w:val="2"/>
          <w:sz w:val="28"/>
          <w:szCs w:val="28"/>
        </w:rPr>
        <w:t>微信公众号：</w:t>
      </w:r>
      <w:r>
        <w:rPr>
          <w:rFonts w:ascii="黑体" w:eastAsia="黑体" w:hAnsi="黑体" w:hint="eastAsia"/>
          <w:kern w:val="2"/>
          <w:sz w:val="28"/>
          <w:szCs w:val="28"/>
        </w:rPr>
        <w:t xml:space="preserve">         </w:t>
      </w:r>
      <w:r w:rsidRPr="004B006A">
        <w:rPr>
          <w:rFonts w:ascii="黑体" w:eastAsia="黑体" w:hAnsi="黑体" w:hint="eastAsia"/>
          <w:kern w:val="2"/>
          <w:sz w:val="24"/>
          <w:szCs w:val="24"/>
        </w:rPr>
        <w:t>武汉理工大学留学百科</w:t>
      </w:r>
    </w:p>
    <w:p w:rsidR="00EE0960" w:rsidRPr="00930835" w:rsidRDefault="00EE0960" w:rsidP="00EE0960">
      <w:pPr>
        <w:pStyle w:val="p0"/>
        <w:spacing w:line="276" w:lineRule="auto"/>
        <w:jc w:val="center"/>
        <w:rPr>
          <w:rFonts w:ascii="黑体" w:eastAsia="黑体" w:hAnsi="黑体"/>
          <w:color w:val="000000"/>
          <w:sz w:val="28"/>
          <w:szCs w:val="28"/>
        </w:rPr>
      </w:pPr>
      <w:r>
        <w:rPr>
          <w:rFonts w:ascii="黑体" w:eastAsia="黑体" w:hAnsi="黑体" w:hint="eastAsia"/>
          <w:noProof/>
          <w:color w:val="000000"/>
          <w:sz w:val="28"/>
          <w:szCs w:val="28"/>
        </w:rPr>
        <w:lastRenderedPageBreak/>
        <w:drawing>
          <wp:inline distT="0" distB="0" distL="0" distR="0">
            <wp:extent cx="1162050" cy="1162050"/>
            <wp:effectExtent l="19050" t="0" r="0" b="0"/>
            <wp:docPr id="2" name="图片 1" descr="微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公众号二维码"/>
                    <pic:cNvPicPr>
                      <a:picLocks noChangeAspect="1" noChangeArrowheads="1"/>
                    </pic:cNvPicPr>
                  </pic:nvPicPr>
                  <pic:blipFill>
                    <a:blip r:embed="rId11" cstate="print"/>
                    <a:srcRect/>
                    <a:stretch>
                      <a:fillRect/>
                    </a:stretch>
                  </pic:blipFill>
                  <pic:spPr bwMode="auto">
                    <a:xfrm>
                      <a:off x="0" y="0"/>
                      <a:ext cx="1162050" cy="1162050"/>
                    </a:xfrm>
                    <a:prstGeom prst="rect">
                      <a:avLst/>
                    </a:prstGeom>
                    <a:noFill/>
                    <a:ln w="9525">
                      <a:noFill/>
                      <a:miter lim="800000"/>
                      <a:headEnd/>
                      <a:tailEnd/>
                    </a:ln>
                  </pic:spPr>
                </pic:pic>
              </a:graphicData>
            </a:graphic>
          </wp:inline>
        </w:drawing>
      </w:r>
    </w:p>
    <w:p w:rsidR="0007078A" w:rsidRDefault="0007078A" w:rsidP="00EE0960">
      <w:pPr>
        <w:pStyle w:val="p0"/>
        <w:spacing w:line="420" w:lineRule="atLeast"/>
        <w:ind w:left="178" w:hanging="178"/>
        <w:jc w:val="left"/>
      </w:pPr>
    </w:p>
    <w:sectPr w:rsidR="0007078A" w:rsidSect="000707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448" w:rsidRDefault="00602448" w:rsidP="00E67BD2">
      <w:r>
        <w:separator/>
      </w:r>
    </w:p>
  </w:endnote>
  <w:endnote w:type="continuationSeparator" w:id="0">
    <w:p w:rsidR="00602448" w:rsidRDefault="00602448" w:rsidP="00E67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448" w:rsidRDefault="00602448" w:rsidP="00E67BD2">
      <w:r>
        <w:separator/>
      </w:r>
    </w:p>
  </w:footnote>
  <w:footnote w:type="continuationSeparator" w:id="0">
    <w:p w:rsidR="00602448" w:rsidRDefault="00602448" w:rsidP="00E67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rPr>
        <w:rFonts w:cs="Times New Roman"/>
      </w:rPr>
    </w:lvl>
  </w:abstractNum>
  <w:abstractNum w:abstractNumId="1">
    <w:nsid w:val="0000000E"/>
    <w:multiLevelType w:val="singleLevel"/>
    <w:tmpl w:val="0000000E"/>
    <w:lvl w:ilvl="0">
      <w:start w:val="1"/>
      <w:numFmt w:val="chineseCounting"/>
      <w:suff w:val="nothing"/>
      <w:lvlText w:val="%1、"/>
      <w:lvlJc w:val="left"/>
      <w:rPr>
        <w:rFonts w:cs="Times New Roman"/>
      </w:rPr>
    </w:lvl>
  </w:abstractNum>
  <w:abstractNum w:abstractNumId="2">
    <w:nsid w:val="0167004A"/>
    <w:multiLevelType w:val="hybridMultilevel"/>
    <w:tmpl w:val="A5DEAB94"/>
    <w:lvl w:ilvl="0" w:tplc="556A475A">
      <w:start w:val="1"/>
      <w:numFmt w:val="bullet"/>
      <w:lvlText w:val="★"/>
      <w:lvlJc w:val="left"/>
      <w:pPr>
        <w:ind w:left="360" w:hanging="360"/>
      </w:pPr>
      <w:rPr>
        <w:rFonts w:ascii="仿宋_GB2312" w:eastAsia="仿宋_GB2312" w:hAnsi="Times New Roman" w:cs="Times New Roman" w:hint="eastAsia"/>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6F792B"/>
    <w:multiLevelType w:val="hybridMultilevel"/>
    <w:tmpl w:val="30B4C4C8"/>
    <w:lvl w:ilvl="0" w:tplc="A60809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5D3571"/>
    <w:multiLevelType w:val="hybridMultilevel"/>
    <w:tmpl w:val="80745120"/>
    <w:lvl w:ilvl="0" w:tplc="C5B40F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021E75"/>
    <w:multiLevelType w:val="multilevel"/>
    <w:tmpl w:val="5F021E75"/>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5"/>
  </w:num>
  <w:num w:numId="3">
    <w:abstractNumId w:val="0"/>
  </w:num>
  <w:num w:numId="4">
    <w:abstractNumId w:val="4"/>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976"/>
    <w:rsid w:val="0001600D"/>
    <w:rsid w:val="000226DA"/>
    <w:rsid w:val="0002512B"/>
    <w:rsid w:val="0007078A"/>
    <w:rsid w:val="000E2268"/>
    <w:rsid w:val="000F1E0E"/>
    <w:rsid w:val="000F7100"/>
    <w:rsid w:val="00101A2D"/>
    <w:rsid w:val="00157BD9"/>
    <w:rsid w:val="00173C0C"/>
    <w:rsid w:val="001D087C"/>
    <w:rsid w:val="00211A73"/>
    <w:rsid w:val="00234AAF"/>
    <w:rsid w:val="00283BDA"/>
    <w:rsid w:val="002F1CF1"/>
    <w:rsid w:val="003517EC"/>
    <w:rsid w:val="00370D1F"/>
    <w:rsid w:val="0040422F"/>
    <w:rsid w:val="00446790"/>
    <w:rsid w:val="004A0A86"/>
    <w:rsid w:val="00542E9E"/>
    <w:rsid w:val="00543057"/>
    <w:rsid w:val="00562CFC"/>
    <w:rsid w:val="00602448"/>
    <w:rsid w:val="006608F9"/>
    <w:rsid w:val="00665B66"/>
    <w:rsid w:val="00665C7E"/>
    <w:rsid w:val="0068685F"/>
    <w:rsid w:val="00741B27"/>
    <w:rsid w:val="00775976"/>
    <w:rsid w:val="00784A44"/>
    <w:rsid w:val="007A3621"/>
    <w:rsid w:val="007B53F7"/>
    <w:rsid w:val="007F0339"/>
    <w:rsid w:val="00802283"/>
    <w:rsid w:val="00980E56"/>
    <w:rsid w:val="009938DD"/>
    <w:rsid w:val="00A91762"/>
    <w:rsid w:val="00AA2BD2"/>
    <w:rsid w:val="00AE7ADD"/>
    <w:rsid w:val="00B325B5"/>
    <w:rsid w:val="00B740C3"/>
    <w:rsid w:val="00C04EF3"/>
    <w:rsid w:val="00C071FB"/>
    <w:rsid w:val="00C52584"/>
    <w:rsid w:val="00C574F2"/>
    <w:rsid w:val="00CC2E8C"/>
    <w:rsid w:val="00CE0F8A"/>
    <w:rsid w:val="00D00A90"/>
    <w:rsid w:val="00D27A60"/>
    <w:rsid w:val="00D47C25"/>
    <w:rsid w:val="00D64270"/>
    <w:rsid w:val="00E07B65"/>
    <w:rsid w:val="00E32510"/>
    <w:rsid w:val="00E6765E"/>
    <w:rsid w:val="00E67BD2"/>
    <w:rsid w:val="00EE0960"/>
    <w:rsid w:val="00EF13AA"/>
    <w:rsid w:val="00F21909"/>
    <w:rsid w:val="00F2597B"/>
    <w:rsid w:val="00F3527D"/>
    <w:rsid w:val="00F51F5A"/>
    <w:rsid w:val="00F539AC"/>
    <w:rsid w:val="00FA7C41"/>
    <w:rsid w:val="00FC3619"/>
    <w:rsid w:val="010F27F7"/>
    <w:rsid w:val="3D394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78A"/>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7078A"/>
    <w:rPr>
      <w:sz w:val="18"/>
      <w:szCs w:val="18"/>
    </w:rPr>
  </w:style>
  <w:style w:type="paragraph" w:styleId="a4">
    <w:name w:val="footer"/>
    <w:basedOn w:val="a"/>
    <w:link w:val="Char0"/>
    <w:uiPriority w:val="99"/>
    <w:unhideWhenUsed/>
    <w:qFormat/>
    <w:rsid w:val="000707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7078A"/>
    <w:pPr>
      <w:pBdr>
        <w:bottom w:val="single" w:sz="6" w:space="1" w:color="auto"/>
      </w:pBdr>
      <w:tabs>
        <w:tab w:val="center" w:pos="4153"/>
        <w:tab w:val="right" w:pos="8306"/>
      </w:tabs>
      <w:snapToGrid w:val="0"/>
      <w:jc w:val="center"/>
    </w:pPr>
    <w:rPr>
      <w:sz w:val="18"/>
      <w:szCs w:val="18"/>
    </w:rPr>
  </w:style>
  <w:style w:type="character" w:styleId="a6">
    <w:name w:val="Hyperlink"/>
    <w:qFormat/>
    <w:rsid w:val="0007078A"/>
    <w:rPr>
      <w:color w:val="0000FF"/>
      <w:u w:val="single"/>
    </w:rPr>
  </w:style>
  <w:style w:type="character" w:customStyle="1" w:styleId="Char1">
    <w:name w:val="页眉 Char"/>
    <w:basedOn w:val="a0"/>
    <w:link w:val="a5"/>
    <w:uiPriority w:val="99"/>
    <w:rsid w:val="0007078A"/>
    <w:rPr>
      <w:sz w:val="18"/>
      <w:szCs w:val="18"/>
    </w:rPr>
  </w:style>
  <w:style w:type="character" w:customStyle="1" w:styleId="Char0">
    <w:name w:val="页脚 Char"/>
    <w:basedOn w:val="a0"/>
    <w:link w:val="a4"/>
    <w:uiPriority w:val="99"/>
    <w:qFormat/>
    <w:rsid w:val="0007078A"/>
    <w:rPr>
      <w:sz w:val="18"/>
      <w:szCs w:val="18"/>
    </w:rPr>
  </w:style>
  <w:style w:type="character" w:customStyle="1" w:styleId="15">
    <w:name w:val="15"/>
    <w:qFormat/>
    <w:rsid w:val="0007078A"/>
    <w:rPr>
      <w:rFonts w:ascii="Times New Roman" w:hAnsi="Times New Roman" w:cs="Times New Roman" w:hint="default"/>
      <w:color w:val="0000FF"/>
      <w:sz w:val="20"/>
      <w:szCs w:val="20"/>
      <w:u w:val="single"/>
    </w:rPr>
  </w:style>
  <w:style w:type="paragraph" w:customStyle="1" w:styleId="p0">
    <w:name w:val="p0"/>
    <w:basedOn w:val="a"/>
    <w:qFormat/>
    <w:rsid w:val="0007078A"/>
    <w:pPr>
      <w:widowControl/>
    </w:pPr>
    <w:rPr>
      <w:rFonts w:eastAsia="宋体"/>
      <w:kern w:val="0"/>
      <w:sz w:val="21"/>
      <w:szCs w:val="21"/>
    </w:rPr>
  </w:style>
  <w:style w:type="character" w:customStyle="1" w:styleId="Char">
    <w:name w:val="批注框文本 Char"/>
    <w:basedOn w:val="a0"/>
    <w:link w:val="a3"/>
    <w:uiPriority w:val="99"/>
    <w:semiHidden/>
    <w:qFormat/>
    <w:rsid w:val="0007078A"/>
    <w:rPr>
      <w:rFonts w:ascii="Times New Roman" w:eastAsia="仿宋_GB2312" w:hAnsi="Times New Roman" w:cs="Times New Roman"/>
      <w:sz w:val="18"/>
      <w:szCs w:val="18"/>
    </w:rPr>
  </w:style>
  <w:style w:type="paragraph" w:styleId="a7">
    <w:name w:val="List Paragraph"/>
    <w:basedOn w:val="a"/>
    <w:uiPriority w:val="99"/>
    <w:unhideWhenUsed/>
    <w:rsid w:val="00E67BD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yabroad@whut.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zhongfa@whut.edu.cn" TargetMode="External"/><Relationship Id="rId4" Type="http://schemas.openxmlformats.org/officeDocument/2006/relationships/settings" Target="settings.xml"/><Relationship Id="rId9" Type="http://schemas.openxmlformats.org/officeDocument/2006/relationships/hyperlink" Target="mailto:ciee@wh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146</Words>
  <Characters>836</Characters>
  <Application>Microsoft Office Word</Application>
  <DocSecurity>0</DocSecurity>
  <Lines>6</Lines>
  <Paragraphs>1</Paragraphs>
  <ScaleCrop>false</ScaleCrop>
  <Company>P R C</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64</cp:revision>
  <dcterms:created xsi:type="dcterms:W3CDTF">2018-01-23T09:53:00Z</dcterms:created>
  <dcterms:modified xsi:type="dcterms:W3CDTF">2020-03-02T01:38:00Z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